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EA25915">
      <w:pPr>
        <w:keepNext w:val="0"/>
        <w:keepLines w:val="0"/>
        <w:pageBreakBefore w:val="0"/>
        <w:widowControl w:val="0"/>
        <w:kinsoku/>
        <w:wordWrap/>
        <w:overflowPunct/>
        <w:topLinePunct w:val="0"/>
        <w:autoSpaceDE/>
        <w:autoSpaceDN/>
        <w:bidi w:val="0"/>
        <w:adjustRightInd/>
        <w:snapToGrid/>
        <w:spacing w:after="280" w:line="400" w:lineRule="exact"/>
        <w:ind w:left="0"/>
        <w:jc w:val="center"/>
        <w:textAlignment w:val="auto"/>
        <w:rPr>
          <w:rFonts w:hint="eastAsia" w:ascii="黑体" w:hAnsi="黑体" w:eastAsia="黑体" w:cs="黑体"/>
          <w:b/>
          <w:bCs/>
          <w:sz w:val="36"/>
          <w:szCs w:val="36"/>
        </w:rPr>
      </w:pPr>
      <w:r>
        <w:rPr>
          <w:rFonts w:hint="eastAsia" w:ascii="黑体" w:hAnsi="黑体" w:eastAsia="黑体" w:cs="黑体"/>
          <w:b/>
          <w:bCs/>
          <w:color w:val="000000"/>
          <w:sz w:val="36"/>
          <w:szCs w:val="36"/>
          <w:lang w:val="en-US" w:eastAsia="zh-CN"/>
        </w:rPr>
        <w:t>办公用品采购</w:t>
      </w:r>
      <w:r>
        <w:rPr>
          <w:rFonts w:hint="eastAsia" w:ascii="黑体" w:hAnsi="黑体" w:eastAsia="黑体" w:cs="黑体"/>
          <w:b/>
          <w:bCs/>
          <w:color w:val="000000"/>
          <w:sz w:val="36"/>
          <w:szCs w:val="36"/>
        </w:rPr>
        <w:t>合同</w:t>
      </w:r>
    </w:p>
    <w:p w14:paraId="3FA032E0">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b/>
          <w:bCs/>
          <w:sz w:val="32"/>
          <w:szCs w:val="32"/>
          <w:u w:val="none"/>
        </w:rPr>
      </w:pPr>
      <w:r>
        <w:rPr>
          <w:rFonts w:hint="eastAsia" w:ascii="仿宋" w:hAnsi="仿宋" w:eastAsia="仿宋" w:cs="仿宋"/>
          <w:b/>
          <w:bCs/>
          <w:color w:val="000000"/>
          <w:sz w:val="32"/>
          <w:szCs w:val="32"/>
          <w:lang w:eastAsia="zh-Hans"/>
        </w:rPr>
        <w:t>甲方（</w:t>
      </w:r>
      <w:r>
        <w:rPr>
          <w:rFonts w:hint="eastAsia" w:ascii="仿宋" w:hAnsi="仿宋" w:eastAsia="仿宋" w:cs="仿宋"/>
          <w:b/>
          <w:bCs/>
          <w:color w:val="000000"/>
          <w:sz w:val="32"/>
          <w:szCs w:val="32"/>
        </w:rPr>
        <w:t>采购方）</w:t>
      </w:r>
      <w:r>
        <w:rPr>
          <w:rFonts w:hint="eastAsia" w:ascii="仿宋" w:hAnsi="仿宋" w:eastAsia="仿宋" w:cs="仿宋"/>
          <w:b/>
          <w:bCs/>
          <w:color w:val="000000"/>
          <w:sz w:val="32"/>
          <w:szCs w:val="32"/>
          <w:lang w:eastAsia="zh-CN"/>
        </w:rPr>
        <w:t>：</w:t>
      </w:r>
    </w:p>
    <w:p w14:paraId="492BC7E5">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b/>
          <w:bCs/>
          <w:sz w:val="32"/>
          <w:szCs w:val="32"/>
          <w:u w:val="none"/>
          <w:vertAlign w:val="baseline"/>
          <w:lang w:val="en-US" w:eastAsia="zh-CN"/>
        </w:rPr>
      </w:pPr>
      <w:r>
        <w:rPr>
          <w:rFonts w:hint="eastAsia" w:ascii="仿宋" w:hAnsi="仿宋" w:eastAsia="仿宋" w:cs="仿宋"/>
          <w:b/>
          <w:bCs/>
          <w:color w:val="000000"/>
          <w:sz w:val="32"/>
          <w:szCs w:val="32"/>
          <w:u w:val="none"/>
          <w:lang w:eastAsia="zh-Hans"/>
        </w:rPr>
        <w:t>法定代表人</w:t>
      </w:r>
      <w:r>
        <w:rPr>
          <w:rFonts w:hint="eastAsia" w:ascii="仿宋" w:hAnsi="仿宋" w:eastAsia="仿宋" w:cs="仿宋"/>
          <w:b/>
          <w:bCs/>
          <w:color w:val="000000"/>
          <w:sz w:val="32"/>
          <w:szCs w:val="32"/>
          <w:u w:val="none"/>
          <w:lang w:val="en-US" w:eastAsia="zh-CN"/>
        </w:rPr>
        <w:t>/负责人</w:t>
      </w:r>
      <w:r>
        <w:rPr>
          <w:rFonts w:hint="eastAsia" w:ascii="仿宋" w:hAnsi="仿宋" w:eastAsia="仿宋" w:cs="仿宋"/>
          <w:b/>
          <w:bCs/>
          <w:color w:val="000000"/>
          <w:sz w:val="32"/>
          <w:szCs w:val="32"/>
          <w:u w:val="none"/>
        </w:rPr>
        <w:t>：</w:t>
      </w:r>
    </w:p>
    <w:p w14:paraId="26E332F4">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b/>
          <w:bCs/>
          <w:sz w:val="32"/>
          <w:szCs w:val="32"/>
          <w:vertAlign w:val="baseline"/>
          <w:lang w:val="en-US" w:eastAsia="zh-CN"/>
        </w:rPr>
      </w:pPr>
      <w:r>
        <w:rPr>
          <w:rFonts w:hint="eastAsia" w:ascii="仿宋" w:hAnsi="仿宋" w:eastAsia="仿宋" w:cs="仿宋"/>
          <w:b/>
          <w:bCs/>
          <w:color w:val="000000"/>
          <w:sz w:val="32"/>
          <w:szCs w:val="32"/>
          <w:lang w:eastAsia="zh-Hans"/>
        </w:rPr>
        <w:t>乙方（</w:t>
      </w:r>
      <w:r>
        <w:rPr>
          <w:rFonts w:hint="eastAsia" w:ascii="仿宋" w:hAnsi="仿宋" w:eastAsia="仿宋" w:cs="仿宋"/>
          <w:b/>
          <w:bCs/>
          <w:color w:val="000000"/>
          <w:sz w:val="32"/>
          <w:szCs w:val="32"/>
          <w:lang w:val="en-US" w:eastAsia="zh-CN"/>
        </w:rPr>
        <w:t>供货方</w:t>
      </w:r>
      <w:r>
        <w:rPr>
          <w:rFonts w:hint="eastAsia" w:ascii="仿宋" w:hAnsi="仿宋" w:eastAsia="仿宋" w:cs="仿宋"/>
          <w:b/>
          <w:bCs/>
          <w:color w:val="000000"/>
          <w:sz w:val="32"/>
          <w:szCs w:val="32"/>
        </w:rPr>
        <w:t>）：</w:t>
      </w:r>
    </w:p>
    <w:p w14:paraId="493B4014">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b/>
          <w:bCs/>
          <w:sz w:val="32"/>
          <w:szCs w:val="32"/>
          <w:vertAlign w:val="baseline"/>
          <w:lang w:val="en-US" w:eastAsia="zh-CN"/>
        </w:rPr>
      </w:pPr>
      <w:r>
        <w:rPr>
          <w:rFonts w:hint="eastAsia" w:ascii="仿宋" w:hAnsi="仿宋" w:eastAsia="仿宋" w:cs="仿宋"/>
          <w:b/>
          <w:bCs/>
          <w:color w:val="000000"/>
          <w:sz w:val="32"/>
          <w:szCs w:val="32"/>
          <w:lang w:eastAsia="zh-Hans"/>
        </w:rPr>
        <w:t>法定代表人</w:t>
      </w:r>
      <w:r>
        <w:rPr>
          <w:rFonts w:hint="eastAsia" w:ascii="仿宋" w:hAnsi="仿宋" w:eastAsia="仿宋" w:cs="仿宋"/>
          <w:b/>
          <w:bCs/>
          <w:color w:val="000000"/>
          <w:sz w:val="32"/>
          <w:szCs w:val="32"/>
          <w:lang w:val="en-US" w:eastAsia="zh-CN"/>
        </w:rPr>
        <w:t>:</w:t>
      </w:r>
    </w:p>
    <w:p w14:paraId="4DAE385C">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u w:val="single"/>
          <w:lang w:eastAsia="zh-CN"/>
        </w:rPr>
      </w:pPr>
      <w:r>
        <w:rPr>
          <w:rFonts w:hint="eastAsia" w:ascii="仿宋" w:hAnsi="仿宋" w:eastAsia="仿宋" w:cs="仿宋"/>
          <w:color w:val="000000"/>
          <w:sz w:val="30"/>
          <w:szCs w:val="30"/>
          <w:lang w:val="en-US" w:eastAsia="zh-CN"/>
        </w:rPr>
        <w:t>为确保甲方的正常办公和经营，</w:t>
      </w:r>
      <w:r>
        <w:rPr>
          <w:rFonts w:hint="eastAsia" w:ascii="仿宋" w:hAnsi="仿宋" w:eastAsia="仿宋" w:cs="仿宋"/>
          <w:color w:val="000000"/>
          <w:sz w:val="30"/>
          <w:szCs w:val="30"/>
        </w:rPr>
        <w:t>根据《中华人民共和国民法典》以及相关法律法规的规定，经甲、乙双方协商，就甲方采购乙方</w:t>
      </w:r>
      <w:r>
        <w:rPr>
          <w:rFonts w:hint="eastAsia" w:ascii="仿宋" w:hAnsi="仿宋" w:eastAsia="仿宋" w:cs="仿宋"/>
          <w:color w:val="000000"/>
          <w:sz w:val="30"/>
          <w:szCs w:val="30"/>
          <w:lang w:val="en-US" w:eastAsia="zh-CN"/>
        </w:rPr>
        <w:t>办公用品及耗材</w:t>
      </w:r>
      <w:r>
        <w:rPr>
          <w:rFonts w:hint="eastAsia" w:ascii="仿宋" w:hAnsi="仿宋" w:eastAsia="仿宋" w:cs="仿宋"/>
          <w:color w:val="000000"/>
          <w:sz w:val="30"/>
          <w:szCs w:val="30"/>
        </w:rPr>
        <w:t>事宜，双方自愿达成如下协议。</w:t>
      </w:r>
    </w:p>
    <w:p w14:paraId="6275C1B7">
      <w:pPr>
        <w:keepNext w:val="0"/>
        <w:keepLines w:val="0"/>
        <w:pageBreakBefore w:val="0"/>
        <w:widowControl w:val="0"/>
        <w:kinsoku/>
        <w:wordWrap/>
        <w:overflowPunct/>
        <w:topLinePunct w:val="0"/>
        <w:autoSpaceDE/>
        <w:autoSpaceDN/>
        <w:bidi w:val="0"/>
        <w:adjustRightInd/>
        <w:snapToGrid/>
        <w:spacing w:line="600" w:lineRule="exact"/>
        <w:ind w:left="0" w:firstLine="602" w:firstLineChars="200"/>
        <w:textAlignment w:val="auto"/>
        <w:rPr>
          <w:rFonts w:hint="eastAsia" w:ascii="仿宋" w:hAnsi="仿宋" w:eastAsia="仿宋" w:cs="仿宋"/>
          <w:b/>
          <w:bCs/>
          <w:color w:val="000000"/>
          <w:sz w:val="30"/>
          <w:szCs w:val="30"/>
        </w:rPr>
      </w:pPr>
      <w:r>
        <w:rPr>
          <w:rFonts w:hint="eastAsia" w:ascii="仿宋" w:hAnsi="仿宋" w:eastAsia="仿宋" w:cs="仿宋"/>
          <w:b/>
          <w:bCs/>
          <w:color w:val="000000"/>
          <w:sz w:val="30"/>
          <w:szCs w:val="30"/>
          <w:lang w:val="en-US" w:eastAsia="zh-CN"/>
        </w:rPr>
        <w:t>第一条  采购办公用品明细</w:t>
      </w:r>
    </w:p>
    <w:p w14:paraId="5252C8F4">
      <w:pPr>
        <w:numPr>
          <w:ilvl w:val="0"/>
          <w:numId w:val="0"/>
        </w:numPr>
        <w:spacing w:before="400" w:line="400" w:lineRule="exact"/>
        <w:ind w:firstLine="6300" w:firstLineChars="2100"/>
        <w:rPr>
          <w:rFonts w:hint="eastAsia" w:ascii="仿宋" w:hAnsi="仿宋" w:eastAsia="仿宋" w:cs="仿宋"/>
          <w:color w:val="000000"/>
          <w:sz w:val="30"/>
          <w:szCs w:val="30"/>
          <w:lang w:eastAsia="zh-CN"/>
        </w:rPr>
      </w:pPr>
      <w:r>
        <w:rPr>
          <w:rFonts w:hint="eastAsia" w:ascii="仿宋" w:hAnsi="仿宋" w:eastAsia="仿宋" w:cs="仿宋"/>
          <w:color w:val="000000"/>
          <w:sz w:val="30"/>
          <w:szCs w:val="30"/>
          <w:lang w:val="en-US" w:eastAsia="zh-CN"/>
        </w:rPr>
        <w:t>含税</w:t>
      </w:r>
      <w:r>
        <w:rPr>
          <w:rFonts w:hint="eastAsia" w:ascii="仿宋" w:hAnsi="仿宋" w:eastAsia="仿宋" w:cs="仿宋"/>
          <w:color w:val="000000"/>
          <w:sz w:val="30"/>
          <w:szCs w:val="30"/>
          <w:lang w:eastAsia="zh-CN"/>
        </w:rPr>
        <w:t>金额：</w:t>
      </w:r>
      <w:r>
        <w:rPr>
          <w:rFonts w:hint="eastAsia" w:ascii="仿宋" w:hAnsi="仿宋" w:eastAsia="仿宋" w:cs="仿宋"/>
          <w:color w:val="000000"/>
          <w:sz w:val="30"/>
          <w:szCs w:val="30"/>
          <w:lang w:val="en-US" w:eastAsia="zh-CN"/>
        </w:rPr>
        <w:t xml:space="preserve">     </w:t>
      </w:r>
      <w:r>
        <w:rPr>
          <w:rFonts w:hint="eastAsia" w:ascii="仿宋" w:hAnsi="仿宋" w:eastAsia="仿宋" w:cs="仿宋"/>
          <w:color w:val="000000"/>
          <w:sz w:val="30"/>
          <w:szCs w:val="30"/>
          <w:lang w:eastAsia="zh-CN"/>
        </w:rPr>
        <w:t>元</w:t>
      </w:r>
    </w:p>
    <w:tbl>
      <w:tblPr>
        <w:tblStyle w:val="4"/>
        <w:tblW w:w="5485"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499"/>
        <w:gridCol w:w="3446"/>
        <w:gridCol w:w="1009"/>
        <w:gridCol w:w="692"/>
        <w:gridCol w:w="796"/>
        <w:gridCol w:w="1249"/>
        <w:gridCol w:w="2295"/>
      </w:tblGrid>
      <w:tr w14:paraId="7DEB25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841" w:hRule="atLeast"/>
          <w:jc w:val="center"/>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A8144">
            <w:pPr>
              <w:keepNext w:val="0"/>
              <w:keepLines w:val="0"/>
              <w:pageBreakBefore w:val="0"/>
              <w:kinsoku/>
              <w:wordWrap/>
              <w:overflowPunct/>
              <w:topLinePunct w:val="0"/>
              <w:autoSpaceDE/>
              <w:autoSpaceDN/>
              <w:bidi w:val="0"/>
              <w:adjustRightInd/>
              <w:snapToGrid/>
              <w:spacing w:line="300" w:lineRule="exact"/>
              <w:jc w:val="center"/>
              <w:rPr>
                <w:rFonts w:hint="eastAsia" w:ascii="仿宋" w:hAnsi="仿宋" w:eastAsia="仿宋" w:cs="仿宋"/>
                <w:color w:val="000000"/>
                <w:sz w:val="30"/>
                <w:szCs w:val="30"/>
                <w:lang w:eastAsia="zh-CN"/>
              </w:rPr>
            </w:pPr>
            <w:r>
              <w:rPr>
                <w:rFonts w:hint="eastAsia" w:ascii="仿宋" w:hAnsi="仿宋" w:eastAsia="仿宋" w:cs="仿宋"/>
                <w:color w:val="000000"/>
                <w:sz w:val="30"/>
                <w:szCs w:val="30"/>
                <w:lang w:eastAsia="zh-CN"/>
              </w:rPr>
              <w:t>序号</w:t>
            </w:r>
          </w:p>
        </w:tc>
        <w:tc>
          <w:tcPr>
            <w:tcW w:w="1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FABBC">
            <w:pPr>
              <w:keepNext w:val="0"/>
              <w:keepLines w:val="0"/>
              <w:pageBreakBefore w:val="0"/>
              <w:kinsoku/>
              <w:wordWrap/>
              <w:overflowPunct/>
              <w:topLinePunct w:val="0"/>
              <w:autoSpaceDE/>
              <w:autoSpaceDN/>
              <w:bidi w:val="0"/>
              <w:adjustRightInd/>
              <w:snapToGrid/>
              <w:spacing w:line="300" w:lineRule="exact"/>
              <w:jc w:val="center"/>
              <w:rPr>
                <w:rFonts w:hint="eastAsia" w:ascii="仿宋" w:hAnsi="仿宋" w:eastAsia="仿宋" w:cs="仿宋"/>
                <w:color w:val="000000"/>
                <w:sz w:val="30"/>
                <w:szCs w:val="30"/>
                <w:lang w:val="en-US" w:eastAsia="zh-CN" w:bidi="ar-SA"/>
              </w:rPr>
            </w:pPr>
            <w:r>
              <w:rPr>
                <w:rFonts w:hint="eastAsia" w:ascii="仿宋" w:hAnsi="仿宋" w:eastAsia="仿宋" w:cs="仿宋"/>
                <w:color w:val="000000"/>
                <w:sz w:val="30"/>
                <w:szCs w:val="30"/>
                <w:lang w:val="en-US" w:eastAsia="zh-CN" w:bidi="ar-SA"/>
              </w:rPr>
              <w:t>品 名</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C2E6C">
            <w:pPr>
              <w:keepNext w:val="0"/>
              <w:keepLines w:val="0"/>
              <w:pageBreakBefore w:val="0"/>
              <w:kinsoku/>
              <w:wordWrap/>
              <w:overflowPunct/>
              <w:topLinePunct w:val="0"/>
              <w:autoSpaceDE/>
              <w:autoSpaceDN/>
              <w:bidi w:val="0"/>
              <w:adjustRightInd/>
              <w:snapToGrid/>
              <w:spacing w:line="300" w:lineRule="exact"/>
              <w:jc w:val="center"/>
              <w:rPr>
                <w:rFonts w:hint="eastAsia" w:ascii="仿宋" w:hAnsi="仿宋" w:eastAsia="仿宋" w:cs="仿宋"/>
                <w:color w:val="000000"/>
                <w:sz w:val="30"/>
                <w:szCs w:val="30"/>
                <w:lang w:val="en-US" w:eastAsia="zh-CN" w:bidi="ar-SA"/>
              </w:rPr>
            </w:pPr>
            <w:r>
              <w:rPr>
                <w:rFonts w:hint="eastAsia" w:ascii="仿宋" w:hAnsi="仿宋" w:eastAsia="仿宋" w:cs="仿宋"/>
                <w:color w:val="000000"/>
                <w:sz w:val="30"/>
                <w:szCs w:val="30"/>
                <w:lang w:val="en-US" w:eastAsia="zh-CN" w:bidi="ar-SA"/>
              </w:rPr>
              <w:t>生产厂家</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7285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000000"/>
                <w:sz w:val="30"/>
                <w:szCs w:val="30"/>
              </w:rPr>
            </w:pPr>
            <w:r>
              <w:rPr>
                <w:rFonts w:hint="eastAsia" w:ascii="仿宋" w:hAnsi="仿宋" w:eastAsia="仿宋" w:cs="仿宋"/>
                <w:color w:val="000000"/>
                <w:sz w:val="30"/>
                <w:szCs w:val="30"/>
                <w:lang w:val="en-US" w:eastAsia="zh-CN"/>
              </w:rPr>
              <w:t>数 量</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C47B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000000"/>
                <w:sz w:val="30"/>
                <w:szCs w:val="30"/>
                <w:lang w:val="en-US" w:eastAsia="zh-CN"/>
              </w:rPr>
            </w:pPr>
            <w:r>
              <w:rPr>
                <w:rFonts w:hint="eastAsia" w:ascii="仿宋" w:hAnsi="仿宋" w:eastAsia="仿宋" w:cs="仿宋"/>
                <w:color w:val="000000"/>
                <w:sz w:val="30"/>
                <w:szCs w:val="30"/>
                <w:lang w:val="en-US" w:eastAsia="zh-CN"/>
              </w:rPr>
              <w:t>单 位</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1E036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000000"/>
                <w:sz w:val="30"/>
                <w:szCs w:val="30"/>
                <w:lang w:val="en-US" w:eastAsia="zh-CN"/>
              </w:rPr>
            </w:pPr>
            <w:r>
              <w:rPr>
                <w:rFonts w:hint="eastAsia" w:ascii="仿宋" w:hAnsi="仿宋" w:eastAsia="仿宋" w:cs="仿宋"/>
                <w:color w:val="000000"/>
                <w:sz w:val="30"/>
                <w:szCs w:val="30"/>
                <w:lang w:val="en-US" w:eastAsia="zh-CN"/>
              </w:rPr>
              <w:t>单 价</w:t>
            </w:r>
          </w:p>
          <w:p w14:paraId="01BC939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000000"/>
                <w:sz w:val="30"/>
                <w:szCs w:val="30"/>
                <w:lang w:val="en-US"/>
              </w:rPr>
            </w:pPr>
            <w:r>
              <w:rPr>
                <w:rFonts w:hint="eastAsia" w:ascii="仿宋" w:hAnsi="仿宋" w:eastAsia="仿宋" w:cs="仿宋"/>
                <w:color w:val="000000"/>
                <w:sz w:val="30"/>
                <w:szCs w:val="30"/>
                <w:lang w:val="en-US" w:eastAsia="zh-CN"/>
              </w:rPr>
              <w:t>（含税）</w:t>
            </w:r>
          </w:p>
        </w:tc>
        <w:tc>
          <w:tcPr>
            <w:tcW w:w="11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F006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000000"/>
                <w:sz w:val="30"/>
                <w:szCs w:val="30"/>
                <w:lang w:eastAsia="zh-CN"/>
              </w:rPr>
            </w:pPr>
            <w:r>
              <w:rPr>
                <w:rFonts w:hint="eastAsia" w:ascii="仿宋" w:hAnsi="仿宋" w:eastAsia="仿宋" w:cs="仿宋"/>
                <w:color w:val="000000"/>
                <w:sz w:val="30"/>
                <w:szCs w:val="30"/>
                <w:lang w:eastAsia="zh-CN"/>
              </w:rPr>
              <w:t>合 计（</w:t>
            </w:r>
            <w:r>
              <w:rPr>
                <w:rFonts w:hint="eastAsia" w:ascii="仿宋" w:hAnsi="仿宋" w:eastAsia="仿宋" w:cs="仿宋"/>
                <w:color w:val="000000"/>
                <w:sz w:val="30"/>
                <w:szCs w:val="30"/>
                <w:lang w:val="en-US" w:eastAsia="zh-CN"/>
              </w:rPr>
              <w:t>含税</w:t>
            </w:r>
            <w:r>
              <w:rPr>
                <w:rFonts w:hint="eastAsia" w:ascii="仿宋" w:hAnsi="仿宋" w:eastAsia="仿宋" w:cs="仿宋"/>
                <w:color w:val="000000"/>
                <w:sz w:val="30"/>
                <w:szCs w:val="30"/>
                <w:lang w:eastAsia="zh-CN"/>
              </w:rPr>
              <w:t>）</w:t>
            </w:r>
          </w:p>
        </w:tc>
      </w:tr>
      <w:tr w14:paraId="0C4553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72" w:hRule="atLeast"/>
          <w:jc w:val="center"/>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FC66F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000000"/>
                <w:sz w:val="30"/>
                <w:szCs w:val="30"/>
                <w:lang w:val="en-US" w:eastAsia="zh-CN"/>
              </w:rPr>
            </w:pPr>
            <w:r>
              <w:rPr>
                <w:rFonts w:hint="eastAsia" w:ascii="仿宋" w:hAnsi="仿宋" w:eastAsia="仿宋" w:cs="仿宋"/>
                <w:color w:val="000000"/>
                <w:sz w:val="30"/>
                <w:szCs w:val="30"/>
                <w:lang w:val="en-US" w:eastAsia="zh-CN"/>
              </w:rPr>
              <w:t>1</w:t>
            </w:r>
          </w:p>
        </w:tc>
        <w:tc>
          <w:tcPr>
            <w:tcW w:w="1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877741">
            <w:pPr>
              <w:keepNext w:val="0"/>
              <w:keepLines w:val="0"/>
              <w:pageBreakBefore w:val="0"/>
              <w:kinsoku/>
              <w:wordWrap/>
              <w:overflowPunct/>
              <w:topLinePunct w:val="0"/>
              <w:autoSpaceDE/>
              <w:autoSpaceDN/>
              <w:bidi w:val="0"/>
              <w:adjustRightInd/>
              <w:snapToGrid/>
              <w:spacing w:line="300" w:lineRule="exact"/>
              <w:jc w:val="center"/>
              <w:rPr>
                <w:rFonts w:hint="eastAsia" w:ascii="仿宋" w:hAnsi="仿宋" w:eastAsia="仿宋" w:cs="仿宋"/>
                <w:color w:val="000000"/>
                <w:sz w:val="30"/>
                <w:szCs w:val="30"/>
                <w:lang w:val="en-US"/>
              </w:rPr>
            </w:pP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BB03F">
            <w:pPr>
              <w:keepNext w:val="0"/>
              <w:keepLines w:val="0"/>
              <w:pageBreakBefore w:val="0"/>
              <w:kinsoku/>
              <w:wordWrap/>
              <w:overflowPunct/>
              <w:topLinePunct w:val="0"/>
              <w:autoSpaceDE/>
              <w:autoSpaceDN/>
              <w:bidi w:val="0"/>
              <w:adjustRightInd/>
              <w:snapToGrid/>
              <w:spacing w:line="300" w:lineRule="exact"/>
              <w:jc w:val="center"/>
              <w:rPr>
                <w:rFonts w:hint="eastAsia" w:ascii="仿宋" w:hAnsi="仿宋" w:eastAsia="仿宋" w:cs="仿宋"/>
                <w:color w:val="000000"/>
                <w:sz w:val="30"/>
                <w:szCs w:val="30"/>
                <w:lang w:val="en-US" w:eastAsia="zh-CN"/>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5347E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000000"/>
                <w:sz w:val="30"/>
                <w:szCs w:val="30"/>
                <w:lang w:val="en-US" w:eastAsia="zh-CN"/>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C722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000000"/>
                <w:sz w:val="30"/>
                <w:szCs w:val="30"/>
                <w:lang w:val="en-US" w:eastAsia="zh-CN"/>
              </w:rPr>
            </w:pP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D523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000000"/>
                <w:sz w:val="30"/>
                <w:szCs w:val="30"/>
                <w:lang w:val="en-US" w:eastAsia="zh-CN"/>
              </w:rPr>
            </w:pPr>
          </w:p>
        </w:tc>
        <w:tc>
          <w:tcPr>
            <w:tcW w:w="11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B5AE2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000000"/>
                <w:sz w:val="30"/>
                <w:szCs w:val="30"/>
                <w:lang w:val="en-US" w:eastAsia="zh-CN"/>
              </w:rPr>
            </w:pPr>
          </w:p>
        </w:tc>
      </w:tr>
      <w:tr w14:paraId="566D8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70" w:hRule="atLeast"/>
          <w:jc w:val="center"/>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136F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000000"/>
                <w:sz w:val="30"/>
                <w:szCs w:val="30"/>
                <w:lang w:val="en-US" w:eastAsia="zh-CN"/>
              </w:rPr>
            </w:pPr>
            <w:r>
              <w:rPr>
                <w:rFonts w:hint="eastAsia" w:ascii="仿宋" w:hAnsi="仿宋" w:eastAsia="仿宋" w:cs="仿宋"/>
                <w:color w:val="000000"/>
                <w:sz w:val="30"/>
                <w:szCs w:val="30"/>
                <w:lang w:val="en-US" w:eastAsia="zh-CN"/>
              </w:rPr>
              <w:t>2</w:t>
            </w:r>
          </w:p>
        </w:tc>
        <w:tc>
          <w:tcPr>
            <w:tcW w:w="1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F2A8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000000"/>
                <w:sz w:val="30"/>
                <w:szCs w:val="30"/>
                <w:lang w:val="en-US" w:eastAsia="zh-CN"/>
              </w:rPr>
            </w:pP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E2B9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000000"/>
                <w:sz w:val="30"/>
                <w:szCs w:val="30"/>
                <w:lang w:val="en-US" w:eastAsia="zh-CN"/>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E245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000000"/>
                <w:sz w:val="30"/>
                <w:szCs w:val="30"/>
                <w:lang w:val="en-US" w:eastAsia="zh-CN"/>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38C5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000000"/>
                <w:sz w:val="30"/>
                <w:szCs w:val="30"/>
                <w:lang w:val="en-US" w:eastAsia="zh-CN"/>
              </w:rPr>
            </w:pP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923CD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000000"/>
                <w:sz w:val="30"/>
                <w:szCs w:val="30"/>
                <w:lang w:val="en-US" w:eastAsia="zh-CN"/>
              </w:rPr>
            </w:pPr>
          </w:p>
        </w:tc>
        <w:tc>
          <w:tcPr>
            <w:tcW w:w="11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17227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000000"/>
                <w:sz w:val="30"/>
                <w:szCs w:val="30"/>
                <w:lang w:val="en-US" w:eastAsia="zh-CN"/>
              </w:rPr>
            </w:pPr>
          </w:p>
        </w:tc>
      </w:tr>
      <w:tr w14:paraId="290865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0" w:hRule="atLeast"/>
          <w:jc w:val="center"/>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1A29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000000"/>
                <w:sz w:val="30"/>
                <w:szCs w:val="30"/>
                <w:lang w:val="en-US" w:eastAsia="zh-CN"/>
              </w:rPr>
            </w:pPr>
            <w:r>
              <w:rPr>
                <w:rFonts w:hint="eastAsia" w:ascii="仿宋" w:hAnsi="仿宋" w:eastAsia="仿宋" w:cs="仿宋"/>
                <w:color w:val="000000"/>
                <w:sz w:val="30"/>
                <w:szCs w:val="30"/>
                <w:lang w:val="en-US" w:eastAsia="zh-CN"/>
              </w:rPr>
              <w:t>3</w:t>
            </w:r>
          </w:p>
        </w:tc>
        <w:tc>
          <w:tcPr>
            <w:tcW w:w="1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E8001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000000"/>
                <w:sz w:val="30"/>
                <w:szCs w:val="30"/>
                <w:lang w:val="en-US"/>
              </w:rPr>
            </w:pP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2AB3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000000"/>
                <w:sz w:val="30"/>
                <w:szCs w:val="30"/>
                <w:lang w:val="en-US" w:eastAsia="zh-CN"/>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1F6F7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000000"/>
                <w:sz w:val="30"/>
                <w:szCs w:val="30"/>
                <w:lang w:val="en-US" w:eastAsia="zh-CN"/>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FB9F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000000"/>
                <w:sz w:val="30"/>
                <w:szCs w:val="30"/>
                <w:lang w:val="en-US" w:eastAsia="zh-CN"/>
              </w:rPr>
            </w:pP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4A75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000000"/>
                <w:sz w:val="30"/>
                <w:szCs w:val="30"/>
                <w:lang w:val="en-US" w:eastAsia="zh-CN"/>
              </w:rPr>
            </w:pPr>
          </w:p>
        </w:tc>
        <w:tc>
          <w:tcPr>
            <w:tcW w:w="11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77E5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000000"/>
                <w:sz w:val="30"/>
                <w:szCs w:val="30"/>
                <w:lang w:val="en-US" w:eastAsia="zh-CN"/>
              </w:rPr>
            </w:pPr>
          </w:p>
        </w:tc>
      </w:tr>
      <w:tr w14:paraId="13A734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66" w:hRule="atLeast"/>
          <w:jc w:val="center"/>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205B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i w:val="0"/>
                <w:color w:val="000000"/>
                <w:kern w:val="0"/>
                <w:sz w:val="30"/>
                <w:szCs w:val="30"/>
                <w:u w:val="none"/>
                <w:lang w:val="en-US" w:eastAsia="zh-CN" w:bidi="ar"/>
              </w:rPr>
            </w:pPr>
          </w:p>
        </w:tc>
        <w:tc>
          <w:tcPr>
            <w:tcW w:w="1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00FD0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000000"/>
                <w:sz w:val="30"/>
                <w:szCs w:val="30"/>
              </w:rPr>
            </w:pPr>
            <w:r>
              <w:rPr>
                <w:rFonts w:hint="eastAsia" w:ascii="仿宋" w:hAnsi="仿宋" w:eastAsia="仿宋" w:cs="仿宋"/>
                <w:color w:val="000000"/>
                <w:sz w:val="30"/>
                <w:szCs w:val="30"/>
                <w:lang w:val="en-US" w:eastAsia="zh-CN"/>
              </w:rPr>
              <w:t>合计（含税）</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3588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000000"/>
                <w:sz w:val="30"/>
                <w:szCs w:val="30"/>
                <w:lang w:val="en-US" w:eastAsia="zh-CN"/>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7FC56">
            <w:pPr>
              <w:keepNext w:val="0"/>
              <w:keepLines w:val="0"/>
              <w:pageBreakBefore w:val="0"/>
              <w:kinsoku/>
              <w:wordWrap/>
              <w:overflowPunct/>
              <w:topLinePunct w:val="0"/>
              <w:autoSpaceDE/>
              <w:autoSpaceDN/>
              <w:bidi w:val="0"/>
              <w:adjustRightInd/>
              <w:snapToGrid/>
              <w:spacing w:line="300" w:lineRule="exact"/>
              <w:jc w:val="center"/>
              <w:rPr>
                <w:rFonts w:hint="eastAsia" w:ascii="仿宋" w:hAnsi="仿宋" w:eastAsia="仿宋" w:cs="仿宋"/>
                <w:i w:val="0"/>
                <w:color w:val="000000"/>
                <w:sz w:val="30"/>
                <w:szCs w:val="30"/>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63931">
            <w:pPr>
              <w:keepNext w:val="0"/>
              <w:keepLines w:val="0"/>
              <w:pageBreakBefore w:val="0"/>
              <w:kinsoku/>
              <w:wordWrap/>
              <w:overflowPunct/>
              <w:topLinePunct w:val="0"/>
              <w:autoSpaceDE/>
              <w:autoSpaceDN/>
              <w:bidi w:val="0"/>
              <w:adjustRightInd/>
              <w:snapToGrid/>
              <w:spacing w:line="300" w:lineRule="exact"/>
              <w:jc w:val="center"/>
              <w:rPr>
                <w:rFonts w:hint="eastAsia" w:ascii="仿宋" w:hAnsi="仿宋" w:eastAsia="仿宋" w:cs="仿宋"/>
                <w:i w:val="0"/>
                <w:color w:val="000000"/>
                <w:sz w:val="30"/>
                <w:szCs w:val="30"/>
                <w:u w:val="none"/>
              </w:rPr>
            </w:pP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038174">
            <w:pPr>
              <w:keepNext w:val="0"/>
              <w:keepLines w:val="0"/>
              <w:pageBreakBefore w:val="0"/>
              <w:kinsoku/>
              <w:wordWrap/>
              <w:overflowPunct/>
              <w:topLinePunct w:val="0"/>
              <w:autoSpaceDE/>
              <w:autoSpaceDN/>
              <w:bidi w:val="0"/>
              <w:adjustRightInd/>
              <w:snapToGrid/>
              <w:spacing w:line="300" w:lineRule="exact"/>
              <w:jc w:val="center"/>
              <w:rPr>
                <w:rFonts w:hint="eastAsia" w:ascii="仿宋" w:hAnsi="仿宋" w:eastAsia="仿宋" w:cs="仿宋"/>
                <w:i w:val="0"/>
                <w:color w:val="000000"/>
                <w:sz w:val="30"/>
                <w:szCs w:val="30"/>
                <w:u w:val="none"/>
              </w:rPr>
            </w:pPr>
          </w:p>
        </w:tc>
        <w:tc>
          <w:tcPr>
            <w:tcW w:w="11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D871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b/>
                <w:bCs/>
                <w:color w:val="000000"/>
                <w:sz w:val="30"/>
                <w:szCs w:val="30"/>
                <w:lang w:val="en-US" w:eastAsia="zh-CN"/>
              </w:rPr>
            </w:pPr>
          </w:p>
        </w:tc>
      </w:tr>
    </w:tbl>
    <w:p w14:paraId="5A408D2F">
      <w:pPr>
        <w:keepNext w:val="0"/>
        <w:keepLines w:val="0"/>
        <w:pageBreakBefore w:val="0"/>
        <w:widowControl w:val="0"/>
        <w:kinsoku/>
        <w:wordWrap/>
        <w:overflowPunct/>
        <w:topLinePunct w:val="0"/>
        <w:autoSpaceDE/>
        <w:autoSpaceDN/>
        <w:bidi w:val="0"/>
        <w:adjustRightInd/>
        <w:snapToGrid/>
        <w:spacing w:line="600" w:lineRule="exact"/>
        <w:ind w:left="0" w:leftChars="0" w:firstLine="600" w:firstLineChars="200"/>
        <w:textAlignment w:val="auto"/>
        <w:rPr>
          <w:rFonts w:hint="eastAsia" w:ascii="仿宋" w:hAnsi="仿宋" w:eastAsia="仿宋" w:cs="仿宋"/>
          <w:sz w:val="30"/>
          <w:szCs w:val="30"/>
        </w:rPr>
      </w:pPr>
      <w:r>
        <w:rPr>
          <w:rFonts w:hint="eastAsia" w:ascii="仿宋" w:hAnsi="仿宋" w:eastAsia="仿宋" w:cs="仿宋"/>
          <w:color w:val="000000"/>
          <w:sz w:val="30"/>
          <w:szCs w:val="30"/>
        </w:rPr>
        <w:t>乙方</w:t>
      </w:r>
      <w:r>
        <w:rPr>
          <w:rFonts w:hint="eastAsia" w:ascii="仿宋" w:hAnsi="仿宋" w:eastAsia="仿宋" w:cs="仿宋"/>
          <w:color w:val="000000"/>
          <w:sz w:val="30"/>
          <w:szCs w:val="30"/>
          <w:lang w:val="en-US" w:eastAsia="zh-CN"/>
        </w:rPr>
        <w:t>应保证其所</w:t>
      </w:r>
      <w:r>
        <w:rPr>
          <w:rFonts w:hint="eastAsia" w:ascii="仿宋" w:hAnsi="仿宋" w:eastAsia="仿宋" w:cs="仿宋"/>
          <w:color w:val="000000"/>
          <w:sz w:val="30"/>
          <w:szCs w:val="30"/>
          <w:lang w:eastAsia="zh-Hans"/>
        </w:rPr>
        <w:t>提供</w:t>
      </w:r>
      <w:r>
        <w:rPr>
          <w:rFonts w:hint="eastAsia" w:ascii="仿宋" w:hAnsi="仿宋" w:eastAsia="仿宋" w:cs="仿宋"/>
          <w:color w:val="000000"/>
          <w:sz w:val="30"/>
          <w:szCs w:val="30"/>
          <w:lang w:val="en-US" w:eastAsia="zh-CN"/>
        </w:rPr>
        <w:t>的为原厂</w:t>
      </w:r>
      <w:r>
        <w:rPr>
          <w:rFonts w:hint="eastAsia" w:ascii="仿宋" w:hAnsi="仿宋" w:eastAsia="仿宋" w:cs="仿宋"/>
          <w:color w:val="000000"/>
          <w:sz w:val="30"/>
          <w:szCs w:val="30"/>
          <w:lang w:eastAsia="zh-CN"/>
        </w:rPr>
        <w:t>全新</w:t>
      </w:r>
      <w:r>
        <w:rPr>
          <w:rFonts w:hint="eastAsia" w:ascii="仿宋" w:hAnsi="仿宋" w:eastAsia="仿宋" w:cs="仿宋"/>
          <w:color w:val="000000"/>
          <w:sz w:val="30"/>
          <w:szCs w:val="30"/>
          <w:lang w:val="en-US" w:eastAsia="zh-CN"/>
        </w:rPr>
        <w:t>产品并符合甲方要求</w:t>
      </w:r>
      <w:r>
        <w:rPr>
          <w:rFonts w:hint="eastAsia" w:ascii="仿宋" w:hAnsi="仿宋" w:eastAsia="仿宋" w:cs="仿宋"/>
          <w:color w:val="000000"/>
          <w:sz w:val="30"/>
          <w:szCs w:val="30"/>
          <w:lang w:eastAsia="zh-Hans"/>
        </w:rPr>
        <w:t>，交货时</w:t>
      </w:r>
      <w:r>
        <w:rPr>
          <w:rFonts w:hint="eastAsia" w:ascii="仿宋" w:hAnsi="仿宋" w:eastAsia="仿宋" w:cs="仿宋"/>
          <w:color w:val="000000"/>
          <w:sz w:val="30"/>
          <w:szCs w:val="30"/>
          <w:lang w:val="en-US" w:eastAsia="zh-CN"/>
        </w:rPr>
        <w:t>应保证产品</w:t>
      </w:r>
      <w:r>
        <w:rPr>
          <w:rFonts w:hint="eastAsia" w:ascii="仿宋" w:hAnsi="仿宋" w:eastAsia="仿宋" w:cs="仿宋"/>
          <w:color w:val="000000"/>
          <w:sz w:val="30"/>
          <w:szCs w:val="30"/>
          <w:lang w:eastAsia="zh-Hans"/>
        </w:rPr>
        <w:t>包装完好无损，质量</w:t>
      </w:r>
      <w:r>
        <w:rPr>
          <w:rFonts w:hint="eastAsia" w:ascii="仿宋" w:hAnsi="仿宋" w:eastAsia="仿宋" w:cs="仿宋"/>
          <w:color w:val="000000"/>
          <w:sz w:val="30"/>
          <w:szCs w:val="30"/>
          <w:lang w:eastAsia="zh-CN"/>
        </w:rPr>
        <w:t>合</w:t>
      </w:r>
      <w:r>
        <w:rPr>
          <w:rFonts w:hint="eastAsia" w:ascii="仿宋" w:hAnsi="仿宋" w:eastAsia="仿宋" w:cs="仿宋"/>
          <w:color w:val="000000"/>
          <w:sz w:val="30"/>
          <w:szCs w:val="30"/>
          <w:lang w:val="en-US" w:eastAsia="zh-CN"/>
        </w:rPr>
        <w:t>格。</w:t>
      </w:r>
    </w:p>
    <w:p w14:paraId="3E7BBDC9">
      <w:pPr>
        <w:keepNext w:val="0"/>
        <w:keepLines w:val="0"/>
        <w:pageBreakBefore w:val="0"/>
        <w:widowControl w:val="0"/>
        <w:kinsoku/>
        <w:wordWrap/>
        <w:overflowPunct/>
        <w:topLinePunct w:val="0"/>
        <w:autoSpaceDE/>
        <w:autoSpaceDN/>
        <w:bidi w:val="0"/>
        <w:adjustRightInd/>
        <w:snapToGrid/>
        <w:spacing w:line="600" w:lineRule="exact"/>
        <w:ind w:left="0" w:firstLine="602" w:firstLineChars="200"/>
        <w:textAlignment w:val="auto"/>
        <w:rPr>
          <w:rFonts w:hint="eastAsia" w:ascii="仿宋" w:hAnsi="仿宋" w:eastAsia="仿宋" w:cs="仿宋"/>
          <w:b/>
          <w:bCs/>
          <w:sz w:val="30"/>
          <w:szCs w:val="30"/>
        </w:rPr>
      </w:pPr>
      <w:r>
        <w:rPr>
          <w:rFonts w:hint="eastAsia" w:ascii="仿宋" w:hAnsi="仿宋" w:eastAsia="仿宋" w:cs="仿宋"/>
          <w:b/>
          <w:bCs/>
          <w:color w:val="000000"/>
          <w:sz w:val="30"/>
          <w:szCs w:val="30"/>
        </w:rPr>
        <w:t>第二条  供货时间及地点</w:t>
      </w:r>
    </w:p>
    <w:p w14:paraId="71237755">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sz w:val="30"/>
          <w:szCs w:val="30"/>
        </w:rPr>
      </w:pPr>
      <w:r>
        <w:rPr>
          <w:rFonts w:hint="eastAsia" w:ascii="仿宋" w:hAnsi="仿宋" w:eastAsia="仿宋" w:cs="仿宋"/>
          <w:color w:val="000000"/>
          <w:sz w:val="30"/>
          <w:szCs w:val="30"/>
        </w:rPr>
        <w:t>交付时间：</w:t>
      </w:r>
      <w:r>
        <w:rPr>
          <w:rFonts w:hint="eastAsia" w:ascii="仿宋" w:hAnsi="仿宋" w:eastAsia="仿宋" w:cs="仿宋"/>
          <w:color w:val="000000"/>
          <w:sz w:val="30"/>
          <w:szCs w:val="30"/>
          <w:lang w:eastAsia="zh-Hans"/>
        </w:rPr>
        <w:t>合同签订</w:t>
      </w:r>
      <w:r>
        <w:rPr>
          <w:rFonts w:hint="eastAsia" w:ascii="仿宋" w:hAnsi="仿宋" w:eastAsia="仿宋" w:cs="仿宋"/>
          <w:color w:val="000000"/>
          <w:sz w:val="30"/>
          <w:szCs w:val="30"/>
          <w:lang w:val="en-US" w:eastAsia="zh-CN"/>
        </w:rPr>
        <w:t>之日</w:t>
      </w:r>
      <w:r>
        <w:rPr>
          <w:rFonts w:hint="eastAsia" w:ascii="仿宋" w:hAnsi="仿宋" w:eastAsia="仿宋" w:cs="仿宋"/>
          <w:color w:val="000000"/>
          <w:sz w:val="30"/>
          <w:szCs w:val="30"/>
          <w:lang w:eastAsia="zh-Hans"/>
        </w:rPr>
        <w:t>起</w:t>
      </w:r>
      <w:r>
        <w:rPr>
          <w:rFonts w:hint="eastAsia" w:ascii="仿宋" w:hAnsi="仿宋" w:eastAsia="仿宋" w:cs="仿宋"/>
          <w:b/>
          <w:bCs/>
          <w:color w:val="000000"/>
          <w:sz w:val="30"/>
          <w:szCs w:val="30"/>
          <w:lang w:val="en-US" w:eastAsia="zh-CN"/>
        </w:rPr>
        <w:t>7</w:t>
      </w:r>
      <w:r>
        <w:rPr>
          <w:rFonts w:hint="eastAsia" w:ascii="仿宋" w:hAnsi="仿宋" w:eastAsia="仿宋" w:cs="仿宋"/>
          <w:color w:val="000000"/>
          <w:sz w:val="30"/>
          <w:szCs w:val="30"/>
          <w:lang w:eastAsia="zh-Hans"/>
        </w:rPr>
        <w:t>日内。</w:t>
      </w:r>
    </w:p>
    <w:p w14:paraId="0EB597D1">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lang w:val="en-US" w:eastAsia="zh-CN"/>
        </w:rPr>
      </w:pPr>
      <w:r>
        <w:rPr>
          <w:rFonts w:hint="eastAsia" w:ascii="仿宋" w:hAnsi="仿宋" w:eastAsia="仿宋" w:cs="仿宋"/>
          <w:color w:val="000000"/>
          <w:sz w:val="30"/>
          <w:szCs w:val="30"/>
        </w:rPr>
        <w:t>交付地点：</w:t>
      </w:r>
    </w:p>
    <w:p w14:paraId="3375594B">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sz w:val="30"/>
          <w:szCs w:val="30"/>
        </w:rPr>
      </w:pPr>
      <w:r>
        <w:rPr>
          <w:rFonts w:hint="eastAsia" w:ascii="仿宋" w:hAnsi="仿宋" w:eastAsia="仿宋" w:cs="仿宋"/>
          <w:color w:val="000000"/>
          <w:sz w:val="30"/>
          <w:szCs w:val="30"/>
        </w:rPr>
        <w:t>乙方送货并承担运费、</w:t>
      </w:r>
      <w:r>
        <w:rPr>
          <w:rFonts w:hint="eastAsia" w:ascii="仿宋" w:hAnsi="仿宋" w:eastAsia="仿宋" w:cs="仿宋"/>
          <w:color w:val="000000"/>
          <w:sz w:val="30"/>
          <w:szCs w:val="30"/>
          <w:lang w:eastAsia="zh-Hans"/>
        </w:rPr>
        <w:t>装卸费</w:t>
      </w:r>
      <w:r>
        <w:rPr>
          <w:rFonts w:hint="eastAsia" w:ascii="仿宋" w:hAnsi="仿宋" w:eastAsia="仿宋" w:cs="仿宋"/>
          <w:color w:val="000000"/>
          <w:sz w:val="30"/>
          <w:szCs w:val="30"/>
        </w:rPr>
        <w:t>、保险费、税费等，货物交付甲方后转移所有权。</w:t>
      </w:r>
    </w:p>
    <w:p w14:paraId="3EF9F67D">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p>
    <w:p w14:paraId="79E07C37">
      <w:pPr>
        <w:keepNext w:val="0"/>
        <w:keepLines w:val="0"/>
        <w:pageBreakBefore w:val="0"/>
        <w:widowControl w:val="0"/>
        <w:kinsoku/>
        <w:wordWrap/>
        <w:overflowPunct/>
        <w:topLinePunct w:val="0"/>
        <w:autoSpaceDE/>
        <w:autoSpaceDN/>
        <w:bidi w:val="0"/>
        <w:adjustRightInd/>
        <w:snapToGrid/>
        <w:spacing w:line="600" w:lineRule="exact"/>
        <w:ind w:left="0" w:firstLine="602" w:firstLineChars="200"/>
        <w:textAlignment w:val="auto"/>
        <w:rPr>
          <w:rFonts w:hint="eastAsia" w:ascii="仿宋" w:hAnsi="仿宋" w:eastAsia="仿宋" w:cs="仿宋"/>
          <w:b/>
          <w:bCs/>
          <w:sz w:val="30"/>
          <w:szCs w:val="30"/>
        </w:rPr>
      </w:pPr>
      <w:r>
        <w:rPr>
          <w:rFonts w:hint="eastAsia" w:ascii="仿宋" w:hAnsi="仿宋" w:eastAsia="仿宋" w:cs="仿宋"/>
          <w:b/>
          <w:bCs/>
          <w:color w:val="000000"/>
          <w:sz w:val="30"/>
          <w:szCs w:val="30"/>
        </w:rPr>
        <w:t>第</w:t>
      </w:r>
      <w:r>
        <w:rPr>
          <w:rFonts w:hint="eastAsia" w:ascii="仿宋" w:hAnsi="仿宋" w:eastAsia="仿宋" w:cs="仿宋"/>
          <w:b/>
          <w:bCs/>
          <w:color w:val="000000"/>
          <w:sz w:val="30"/>
          <w:szCs w:val="30"/>
          <w:lang w:val="en-US" w:eastAsia="zh-CN"/>
        </w:rPr>
        <w:t>三</w:t>
      </w:r>
      <w:r>
        <w:rPr>
          <w:rFonts w:hint="eastAsia" w:ascii="仿宋" w:hAnsi="仿宋" w:eastAsia="仿宋" w:cs="仿宋"/>
          <w:b/>
          <w:bCs/>
          <w:color w:val="000000"/>
          <w:sz w:val="30"/>
          <w:szCs w:val="30"/>
        </w:rPr>
        <w:t>条 验收标准及方式</w:t>
      </w:r>
    </w:p>
    <w:p w14:paraId="76E2EB53">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default" w:ascii="仿宋" w:hAnsi="仿宋" w:eastAsia="仿宋" w:cs="仿宋"/>
          <w:color w:val="000000"/>
          <w:sz w:val="30"/>
          <w:szCs w:val="30"/>
          <w:lang w:val="en-US" w:eastAsia="zh-CN"/>
        </w:rPr>
      </w:pPr>
      <w:r>
        <w:rPr>
          <w:rFonts w:hint="eastAsia" w:ascii="仿宋" w:hAnsi="仿宋" w:eastAsia="仿宋" w:cs="仿宋"/>
          <w:color w:val="000000"/>
          <w:sz w:val="30"/>
          <w:szCs w:val="30"/>
          <w:lang w:val="en-US" w:eastAsia="zh-CN"/>
        </w:rPr>
        <w:t>1.甲乙双方按照本合同及国家、省、市和行业标准进行验收。</w:t>
      </w:r>
    </w:p>
    <w:p w14:paraId="12964F06">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sz w:val="30"/>
          <w:szCs w:val="30"/>
        </w:rPr>
      </w:pPr>
      <w:r>
        <w:rPr>
          <w:rFonts w:hint="eastAsia" w:ascii="仿宋" w:hAnsi="仿宋" w:eastAsia="仿宋" w:cs="仿宋"/>
          <w:color w:val="000000"/>
          <w:sz w:val="30"/>
          <w:szCs w:val="30"/>
          <w:lang w:val="en-US" w:eastAsia="zh-CN"/>
        </w:rPr>
        <w:t>2.甲方收到产品时，</w:t>
      </w:r>
      <w:r>
        <w:rPr>
          <w:rFonts w:hint="eastAsia" w:ascii="仿宋" w:hAnsi="仿宋" w:eastAsia="仿宋" w:cs="仿宋"/>
          <w:color w:val="000000"/>
          <w:sz w:val="30"/>
          <w:szCs w:val="30"/>
        </w:rPr>
        <w:t>甲、乙双方</w:t>
      </w:r>
      <w:r>
        <w:rPr>
          <w:rFonts w:hint="eastAsia" w:ascii="仿宋" w:hAnsi="仿宋" w:eastAsia="仿宋" w:cs="仿宋"/>
          <w:color w:val="000000"/>
          <w:sz w:val="30"/>
          <w:szCs w:val="30"/>
          <w:lang w:val="en-US" w:eastAsia="zh-CN"/>
        </w:rPr>
        <w:t>共同</w:t>
      </w:r>
      <w:r>
        <w:rPr>
          <w:rFonts w:hint="eastAsia" w:ascii="仿宋" w:hAnsi="仿宋" w:eastAsia="仿宋" w:cs="仿宋"/>
          <w:color w:val="000000"/>
          <w:sz w:val="30"/>
          <w:szCs w:val="30"/>
        </w:rPr>
        <w:t>对</w:t>
      </w:r>
      <w:r>
        <w:rPr>
          <w:rFonts w:hint="eastAsia" w:ascii="仿宋" w:hAnsi="仿宋" w:eastAsia="仿宋" w:cs="仿宋"/>
          <w:color w:val="000000"/>
          <w:sz w:val="30"/>
          <w:szCs w:val="30"/>
          <w:lang w:val="en-US" w:eastAsia="zh-CN"/>
        </w:rPr>
        <w:t>产品</w:t>
      </w:r>
      <w:r>
        <w:rPr>
          <w:rFonts w:hint="eastAsia" w:ascii="仿宋" w:hAnsi="仿宋" w:eastAsia="仿宋" w:cs="仿宋"/>
          <w:color w:val="000000"/>
          <w:sz w:val="30"/>
          <w:szCs w:val="30"/>
        </w:rPr>
        <w:t>进行清点、检查验收</w:t>
      </w:r>
      <w:r>
        <w:rPr>
          <w:rFonts w:hint="eastAsia" w:ascii="仿宋" w:hAnsi="仿宋" w:eastAsia="仿宋" w:cs="仿宋"/>
          <w:color w:val="000000"/>
          <w:sz w:val="30"/>
          <w:szCs w:val="30"/>
          <w:lang w:val="en-US" w:eastAsia="zh-CN"/>
        </w:rPr>
        <w:t>并由双方验收人员在《验收合格单》上签字；</w:t>
      </w:r>
      <w:r>
        <w:rPr>
          <w:rFonts w:hint="eastAsia" w:ascii="仿宋" w:hAnsi="仿宋" w:eastAsia="仿宋" w:cs="仿宋"/>
          <w:color w:val="000000"/>
          <w:sz w:val="30"/>
          <w:szCs w:val="30"/>
        </w:rPr>
        <w:t>如果发现数量不足</w:t>
      </w:r>
      <w:r>
        <w:rPr>
          <w:rFonts w:hint="eastAsia" w:ascii="仿宋" w:hAnsi="仿宋" w:eastAsia="仿宋" w:cs="仿宋"/>
          <w:color w:val="000000"/>
          <w:sz w:val="30"/>
          <w:szCs w:val="30"/>
          <w:lang w:eastAsia="zh-CN"/>
        </w:rPr>
        <w:t>、</w:t>
      </w:r>
      <w:r>
        <w:rPr>
          <w:rFonts w:hint="eastAsia" w:ascii="仿宋" w:hAnsi="仿宋" w:eastAsia="仿宋" w:cs="仿宋"/>
          <w:color w:val="000000"/>
          <w:sz w:val="30"/>
          <w:szCs w:val="30"/>
          <w:lang w:val="en-US" w:eastAsia="zh-CN"/>
        </w:rPr>
        <w:t>质量瑕疵或所供产品不符合甲方要求</w:t>
      </w:r>
      <w:r>
        <w:rPr>
          <w:rFonts w:hint="eastAsia" w:ascii="仿宋" w:hAnsi="仿宋" w:eastAsia="仿宋" w:cs="仿宋"/>
          <w:color w:val="000000"/>
          <w:sz w:val="30"/>
          <w:szCs w:val="30"/>
        </w:rPr>
        <w:t>等问题，乙方应在七日内，按照甲方的要求，采取补足、更换或退货等处理措施，并承担由此</w:t>
      </w:r>
      <w:r>
        <w:rPr>
          <w:rFonts w:hint="eastAsia" w:ascii="仿宋" w:hAnsi="仿宋" w:eastAsia="仿宋" w:cs="仿宋"/>
          <w:color w:val="000000"/>
          <w:sz w:val="30"/>
          <w:szCs w:val="30"/>
          <w:lang w:val="en-US" w:eastAsia="zh-CN"/>
        </w:rPr>
        <w:t>产</w:t>
      </w:r>
      <w:r>
        <w:rPr>
          <w:rFonts w:hint="eastAsia" w:ascii="仿宋" w:hAnsi="仿宋" w:eastAsia="仿宋" w:cs="仿宋"/>
          <w:color w:val="000000"/>
          <w:sz w:val="30"/>
          <w:szCs w:val="30"/>
        </w:rPr>
        <w:t>生的一切损失和费用。</w:t>
      </w:r>
    </w:p>
    <w:p w14:paraId="5A70A891">
      <w:pPr>
        <w:keepNext w:val="0"/>
        <w:keepLines w:val="0"/>
        <w:pageBreakBefore w:val="0"/>
        <w:widowControl w:val="0"/>
        <w:kinsoku/>
        <w:wordWrap/>
        <w:overflowPunct/>
        <w:topLinePunct w:val="0"/>
        <w:autoSpaceDE/>
        <w:autoSpaceDN/>
        <w:bidi w:val="0"/>
        <w:adjustRightInd/>
        <w:snapToGrid/>
        <w:spacing w:line="600" w:lineRule="exact"/>
        <w:ind w:left="0" w:firstLine="602" w:firstLineChars="200"/>
        <w:textAlignment w:val="auto"/>
        <w:rPr>
          <w:rFonts w:hint="eastAsia" w:ascii="仿宋" w:hAnsi="仿宋" w:eastAsia="仿宋" w:cs="仿宋"/>
          <w:b/>
          <w:bCs/>
          <w:sz w:val="30"/>
          <w:szCs w:val="30"/>
        </w:rPr>
      </w:pPr>
      <w:r>
        <w:rPr>
          <w:rFonts w:hint="eastAsia" w:ascii="仿宋" w:hAnsi="仿宋" w:eastAsia="仿宋" w:cs="仿宋"/>
          <w:b/>
          <w:bCs/>
          <w:color w:val="000000"/>
          <w:sz w:val="30"/>
          <w:szCs w:val="30"/>
        </w:rPr>
        <w:t>第</w:t>
      </w:r>
      <w:r>
        <w:rPr>
          <w:rFonts w:hint="eastAsia" w:ascii="仿宋" w:hAnsi="仿宋" w:eastAsia="仿宋" w:cs="仿宋"/>
          <w:b/>
          <w:bCs/>
          <w:color w:val="000000"/>
          <w:sz w:val="30"/>
          <w:szCs w:val="30"/>
          <w:lang w:val="en-US" w:eastAsia="zh-CN"/>
        </w:rPr>
        <w:t>四</w:t>
      </w:r>
      <w:r>
        <w:rPr>
          <w:rFonts w:hint="eastAsia" w:ascii="仿宋" w:hAnsi="仿宋" w:eastAsia="仿宋" w:cs="仿宋"/>
          <w:b/>
          <w:bCs/>
          <w:color w:val="000000"/>
          <w:sz w:val="30"/>
          <w:szCs w:val="30"/>
        </w:rPr>
        <w:t>条 货款及支付方式</w:t>
      </w:r>
    </w:p>
    <w:p w14:paraId="6B4661EB">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sz w:val="30"/>
          <w:szCs w:val="30"/>
        </w:rPr>
      </w:pPr>
      <w:r>
        <w:rPr>
          <w:rFonts w:hint="eastAsia" w:ascii="仿宋" w:hAnsi="仿宋" w:eastAsia="仿宋" w:cs="仿宋"/>
          <w:color w:val="000000"/>
          <w:sz w:val="30"/>
          <w:szCs w:val="30"/>
        </w:rPr>
        <w:t>1.</w:t>
      </w:r>
      <w:r>
        <w:rPr>
          <w:rFonts w:hint="eastAsia" w:ascii="仿宋" w:hAnsi="仿宋" w:eastAsia="仿宋" w:cs="仿宋"/>
          <w:color w:val="000000"/>
          <w:sz w:val="30"/>
          <w:szCs w:val="30"/>
          <w:lang w:val="en-US" w:eastAsia="zh-CN"/>
        </w:rPr>
        <w:t>本合同总价为：</w:t>
      </w:r>
      <w:r>
        <w:rPr>
          <w:rFonts w:hint="eastAsia" w:ascii="仿宋" w:hAnsi="仿宋" w:eastAsia="仿宋" w:cs="仿宋"/>
          <w:color w:val="000000"/>
          <w:sz w:val="30"/>
          <w:szCs w:val="30"/>
          <w:u w:val="single"/>
          <w:lang w:val="en-US" w:eastAsia="zh-CN"/>
        </w:rPr>
        <w:t xml:space="preserve">       </w:t>
      </w:r>
      <w:r>
        <w:rPr>
          <w:rFonts w:hint="eastAsia" w:ascii="仿宋" w:hAnsi="仿宋" w:eastAsia="仿宋" w:cs="仿宋"/>
          <w:color w:val="000000"/>
          <w:sz w:val="30"/>
          <w:szCs w:val="30"/>
          <w:lang w:val="en-US" w:eastAsia="zh-CN"/>
        </w:rPr>
        <w:t>元，大写人民币：</w:t>
      </w:r>
      <w:r>
        <w:rPr>
          <w:rFonts w:hint="eastAsia" w:ascii="仿宋" w:hAnsi="仿宋" w:eastAsia="仿宋" w:cs="仿宋"/>
          <w:color w:val="000000"/>
          <w:sz w:val="30"/>
          <w:szCs w:val="30"/>
          <w:u w:val="single"/>
          <w:lang w:val="en-US" w:eastAsia="zh-CN"/>
        </w:rPr>
        <w:t xml:space="preserve">        </w:t>
      </w:r>
      <w:r>
        <w:rPr>
          <w:rFonts w:hint="eastAsia" w:ascii="仿宋" w:hAnsi="仿宋" w:eastAsia="仿宋" w:cs="仿宋"/>
          <w:color w:val="000000"/>
          <w:sz w:val="30"/>
          <w:szCs w:val="30"/>
          <w:lang w:val="en-US" w:eastAsia="zh-CN"/>
        </w:rPr>
        <w:t>。</w:t>
      </w:r>
      <w:r>
        <w:rPr>
          <w:rFonts w:hint="eastAsia" w:ascii="仿宋" w:hAnsi="仿宋" w:eastAsia="仿宋" w:cs="仿宋"/>
          <w:color w:val="000000"/>
          <w:sz w:val="30"/>
          <w:szCs w:val="30"/>
        </w:rPr>
        <w:t>合同总价为</w:t>
      </w:r>
      <w:r>
        <w:rPr>
          <w:rFonts w:hint="eastAsia" w:ascii="仿宋" w:hAnsi="仿宋" w:eastAsia="仿宋" w:cs="仿宋"/>
          <w:color w:val="000000"/>
          <w:sz w:val="30"/>
          <w:szCs w:val="30"/>
          <w:lang w:eastAsia="zh-Hans"/>
        </w:rPr>
        <w:t>含税价</w:t>
      </w:r>
      <w:r>
        <w:rPr>
          <w:rFonts w:hint="eastAsia" w:ascii="仿宋" w:hAnsi="仿宋" w:eastAsia="仿宋" w:cs="仿宋"/>
          <w:color w:val="000000"/>
          <w:sz w:val="30"/>
          <w:szCs w:val="30"/>
        </w:rPr>
        <w:t>。</w:t>
      </w:r>
    </w:p>
    <w:p w14:paraId="2CB8A4B9">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lang w:eastAsia="zh-Hans"/>
        </w:rPr>
      </w:pPr>
      <w:r>
        <w:rPr>
          <w:rFonts w:hint="eastAsia" w:ascii="仿宋" w:hAnsi="仿宋" w:eastAsia="仿宋" w:cs="仿宋"/>
          <w:color w:val="000000"/>
          <w:sz w:val="30"/>
          <w:szCs w:val="30"/>
        </w:rPr>
        <w:t>2.</w:t>
      </w:r>
      <w:r>
        <w:rPr>
          <w:rFonts w:hint="eastAsia" w:ascii="仿宋" w:hAnsi="仿宋" w:eastAsia="仿宋" w:cs="仿宋"/>
          <w:color w:val="000000"/>
          <w:sz w:val="30"/>
          <w:szCs w:val="30"/>
          <w:lang w:val="en-US" w:eastAsia="zh-CN"/>
        </w:rPr>
        <w:t>产品</w:t>
      </w:r>
      <w:r>
        <w:rPr>
          <w:rFonts w:hint="eastAsia" w:ascii="仿宋" w:hAnsi="仿宋" w:eastAsia="仿宋" w:cs="仿宋"/>
          <w:color w:val="000000"/>
          <w:sz w:val="30"/>
          <w:szCs w:val="30"/>
          <w:lang w:eastAsia="zh-Hans"/>
        </w:rPr>
        <w:t>到货，验收合格后7个工作日内，支付</w:t>
      </w:r>
      <w:r>
        <w:rPr>
          <w:rFonts w:hint="eastAsia" w:ascii="仿宋" w:hAnsi="仿宋" w:eastAsia="仿宋" w:cs="仿宋"/>
          <w:color w:val="000000"/>
          <w:sz w:val="30"/>
          <w:szCs w:val="30"/>
          <w:lang w:val="en-US" w:eastAsia="zh-CN"/>
        </w:rPr>
        <w:t>货</w:t>
      </w:r>
      <w:r>
        <w:rPr>
          <w:rFonts w:hint="eastAsia" w:ascii="仿宋" w:hAnsi="仿宋" w:eastAsia="仿宋" w:cs="仿宋"/>
          <w:color w:val="000000"/>
          <w:sz w:val="30"/>
          <w:szCs w:val="30"/>
          <w:lang w:eastAsia="zh-CN"/>
        </w:rPr>
        <w:t>款</w:t>
      </w:r>
      <w:r>
        <w:rPr>
          <w:rFonts w:hint="eastAsia" w:ascii="仿宋" w:hAnsi="仿宋" w:eastAsia="仿宋" w:cs="仿宋"/>
          <w:color w:val="000000"/>
          <w:sz w:val="30"/>
          <w:szCs w:val="30"/>
          <w:lang w:eastAsia="zh-Hans"/>
        </w:rPr>
        <w:t>的</w:t>
      </w:r>
      <w:r>
        <w:rPr>
          <w:rFonts w:hint="eastAsia" w:ascii="仿宋" w:hAnsi="仿宋" w:eastAsia="仿宋" w:cs="仿宋"/>
          <w:color w:val="000000"/>
          <w:sz w:val="30"/>
          <w:szCs w:val="30"/>
          <w:lang w:val="en-US" w:eastAsia="zh-CN"/>
        </w:rPr>
        <w:t>100</w:t>
      </w:r>
      <w:r>
        <w:rPr>
          <w:rFonts w:hint="eastAsia" w:ascii="仿宋" w:hAnsi="仿宋" w:eastAsia="仿宋" w:cs="仿宋"/>
          <w:color w:val="000000"/>
          <w:sz w:val="30"/>
          <w:szCs w:val="30"/>
          <w:lang w:eastAsia="zh-Hans"/>
        </w:rPr>
        <w:t>%</w:t>
      </w:r>
      <w:r>
        <w:rPr>
          <w:rFonts w:hint="eastAsia" w:ascii="仿宋" w:hAnsi="仿宋" w:eastAsia="仿宋" w:cs="仿宋"/>
          <w:color w:val="000000"/>
          <w:sz w:val="30"/>
          <w:szCs w:val="30"/>
          <w:lang w:val="en-US" w:eastAsia="zh-CN"/>
        </w:rPr>
        <w:t>即</w:t>
      </w:r>
      <w:r>
        <w:rPr>
          <w:rFonts w:hint="eastAsia" w:ascii="仿宋" w:hAnsi="仿宋" w:eastAsia="仿宋" w:cs="仿宋"/>
          <w:color w:val="000000"/>
          <w:sz w:val="30"/>
          <w:szCs w:val="30"/>
          <w:u w:val="single"/>
          <w:lang w:eastAsia="zh-Hans"/>
        </w:rPr>
        <w:t xml:space="preserve"> </w:t>
      </w:r>
      <w:r>
        <w:rPr>
          <w:rFonts w:hint="eastAsia" w:ascii="仿宋" w:hAnsi="仿宋" w:eastAsia="仿宋" w:cs="仿宋"/>
          <w:color w:val="000000"/>
          <w:sz w:val="30"/>
          <w:szCs w:val="30"/>
          <w:u w:val="single"/>
          <w:lang w:val="en-US" w:eastAsia="zh-CN"/>
        </w:rPr>
        <w:t xml:space="preserve">    </w:t>
      </w:r>
      <w:r>
        <w:rPr>
          <w:rFonts w:hint="eastAsia" w:ascii="仿宋" w:hAnsi="仿宋" w:eastAsia="仿宋" w:cs="仿宋"/>
          <w:color w:val="000000"/>
          <w:sz w:val="30"/>
          <w:szCs w:val="30"/>
        </w:rPr>
        <w:t>元</w:t>
      </w:r>
      <w:r>
        <w:rPr>
          <w:rFonts w:hint="eastAsia" w:ascii="仿宋" w:hAnsi="仿宋" w:eastAsia="仿宋" w:cs="仿宋"/>
          <w:color w:val="000000"/>
          <w:sz w:val="30"/>
          <w:szCs w:val="30"/>
          <w:lang w:eastAsia="zh-CN"/>
        </w:rPr>
        <w:t>（</w:t>
      </w:r>
      <w:r>
        <w:rPr>
          <w:rFonts w:hint="eastAsia" w:ascii="仿宋" w:hAnsi="仿宋" w:eastAsia="仿宋" w:cs="仿宋"/>
          <w:color w:val="000000"/>
          <w:sz w:val="30"/>
          <w:szCs w:val="30"/>
          <w:lang w:val="en-US" w:eastAsia="zh-CN"/>
        </w:rPr>
        <w:t>含税</w:t>
      </w:r>
      <w:r>
        <w:rPr>
          <w:rFonts w:hint="eastAsia" w:ascii="仿宋" w:hAnsi="仿宋" w:eastAsia="仿宋" w:cs="仿宋"/>
          <w:color w:val="000000"/>
          <w:sz w:val="30"/>
          <w:szCs w:val="30"/>
          <w:lang w:eastAsia="zh-CN"/>
        </w:rPr>
        <w:t>）</w:t>
      </w:r>
      <w:r>
        <w:rPr>
          <w:rFonts w:hint="eastAsia" w:ascii="仿宋" w:hAnsi="仿宋" w:eastAsia="仿宋" w:cs="仿宋"/>
          <w:color w:val="000000"/>
          <w:sz w:val="30"/>
          <w:szCs w:val="30"/>
        </w:rPr>
        <w:t>。</w:t>
      </w:r>
      <w:r>
        <w:rPr>
          <w:rFonts w:hint="eastAsia" w:ascii="仿宋" w:hAnsi="仿宋" w:eastAsia="仿宋" w:cs="仿宋"/>
          <w:color w:val="000000"/>
          <w:sz w:val="30"/>
          <w:szCs w:val="30"/>
          <w:lang w:eastAsia="zh-Hans"/>
        </w:rPr>
        <w:t xml:space="preserve">        </w:t>
      </w:r>
    </w:p>
    <w:p w14:paraId="0B115D9E">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lang w:eastAsia="zh-Hans"/>
        </w:rPr>
      </w:pPr>
      <w:r>
        <w:rPr>
          <w:rFonts w:hint="eastAsia" w:ascii="仿宋" w:hAnsi="仿宋" w:eastAsia="仿宋" w:cs="仿宋"/>
          <w:color w:val="000000"/>
          <w:sz w:val="30"/>
          <w:szCs w:val="30"/>
          <w:lang w:eastAsia="zh-Hans"/>
        </w:rPr>
        <w:t>3</w:t>
      </w:r>
      <w:r>
        <w:rPr>
          <w:rFonts w:hint="eastAsia" w:ascii="仿宋" w:hAnsi="仿宋" w:eastAsia="仿宋" w:cs="仿宋"/>
          <w:color w:val="000000"/>
          <w:sz w:val="30"/>
          <w:szCs w:val="30"/>
          <w:lang w:val="en-US" w:eastAsia="zh-CN"/>
        </w:rPr>
        <w:t>.</w:t>
      </w:r>
      <w:r>
        <w:rPr>
          <w:rFonts w:hint="eastAsia" w:ascii="仿宋" w:hAnsi="仿宋" w:eastAsia="仿宋" w:cs="仿宋"/>
          <w:color w:val="000000"/>
          <w:sz w:val="30"/>
          <w:szCs w:val="30"/>
          <w:lang w:eastAsia="zh-Hans"/>
        </w:rPr>
        <w:t>乙方开具支付额的增值税</w:t>
      </w:r>
      <w:r>
        <w:rPr>
          <w:rFonts w:hint="eastAsia" w:ascii="仿宋" w:hAnsi="仿宋" w:eastAsia="仿宋" w:cs="仿宋"/>
          <w:color w:val="000000"/>
          <w:sz w:val="30"/>
          <w:szCs w:val="30"/>
          <w:lang w:val="en-US" w:eastAsia="zh-CN"/>
        </w:rPr>
        <w:t>专用</w:t>
      </w:r>
      <w:r>
        <w:rPr>
          <w:rFonts w:hint="eastAsia" w:ascii="仿宋" w:hAnsi="仿宋" w:eastAsia="仿宋" w:cs="仿宋"/>
          <w:color w:val="000000"/>
          <w:sz w:val="30"/>
          <w:szCs w:val="30"/>
          <w:lang w:eastAsia="zh-Hans"/>
        </w:rPr>
        <w:t>发票</w:t>
      </w:r>
      <w:r>
        <w:rPr>
          <w:rFonts w:hint="eastAsia" w:ascii="仿宋" w:hAnsi="仿宋" w:eastAsia="仿宋" w:cs="仿宋"/>
          <w:color w:val="000000"/>
          <w:sz w:val="30"/>
          <w:szCs w:val="30"/>
          <w:lang w:eastAsia="zh-CN"/>
        </w:rPr>
        <w:t>（</w:t>
      </w:r>
      <w:r>
        <w:rPr>
          <w:rFonts w:hint="eastAsia" w:ascii="仿宋" w:hAnsi="仿宋" w:eastAsia="仿宋" w:cs="仿宋"/>
          <w:color w:val="000000"/>
          <w:sz w:val="30"/>
          <w:szCs w:val="30"/>
          <w:lang w:val="en-US" w:eastAsia="zh-CN"/>
        </w:rPr>
        <w:t xml:space="preserve">  %税率</w:t>
      </w:r>
      <w:r>
        <w:rPr>
          <w:rFonts w:hint="eastAsia" w:ascii="仿宋" w:hAnsi="仿宋" w:eastAsia="仿宋" w:cs="仿宋"/>
          <w:color w:val="000000"/>
          <w:sz w:val="30"/>
          <w:szCs w:val="30"/>
          <w:lang w:eastAsia="zh-CN"/>
        </w:rPr>
        <w:t>）</w:t>
      </w:r>
      <w:r>
        <w:rPr>
          <w:rFonts w:hint="eastAsia" w:ascii="仿宋" w:hAnsi="仿宋" w:eastAsia="仿宋" w:cs="仿宋"/>
          <w:color w:val="000000"/>
          <w:sz w:val="30"/>
          <w:szCs w:val="30"/>
          <w:lang w:val="en-US" w:eastAsia="zh-CN"/>
        </w:rPr>
        <w:t>/增值税普通发票</w:t>
      </w:r>
      <w:r>
        <w:rPr>
          <w:rFonts w:hint="eastAsia" w:ascii="仿宋" w:hAnsi="仿宋" w:eastAsia="仿宋" w:cs="仿宋"/>
          <w:color w:val="000000"/>
          <w:sz w:val="30"/>
          <w:szCs w:val="30"/>
          <w:lang w:eastAsia="zh-Hans"/>
        </w:rPr>
        <w:t>交付甲方后，甲方支付</w:t>
      </w:r>
      <w:r>
        <w:rPr>
          <w:rFonts w:hint="eastAsia" w:ascii="仿宋" w:hAnsi="仿宋" w:eastAsia="仿宋" w:cs="仿宋"/>
          <w:color w:val="000000"/>
          <w:sz w:val="30"/>
          <w:szCs w:val="30"/>
          <w:lang w:val="en-US" w:eastAsia="zh-CN"/>
        </w:rPr>
        <w:t>货</w:t>
      </w:r>
      <w:r>
        <w:rPr>
          <w:rFonts w:hint="eastAsia" w:ascii="仿宋" w:hAnsi="仿宋" w:eastAsia="仿宋" w:cs="仿宋"/>
          <w:color w:val="000000"/>
          <w:sz w:val="30"/>
          <w:szCs w:val="30"/>
          <w:lang w:eastAsia="zh-Hans"/>
        </w:rPr>
        <w:t>款</w:t>
      </w:r>
      <w:r>
        <w:rPr>
          <w:rFonts w:hint="eastAsia" w:ascii="仿宋" w:hAnsi="仿宋" w:eastAsia="仿宋" w:cs="仿宋"/>
          <w:color w:val="000000"/>
          <w:sz w:val="30"/>
          <w:szCs w:val="30"/>
          <w:lang w:eastAsia="zh-CN"/>
        </w:rPr>
        <w:t>。</w:t>
      </w:r>
      <w:r>
        <w:rPr>
          <w:rFonts w:hint="eastAsia" w:ascii="仿宋" w:hAnsi="仿宋" w:eastAsia="仿宋" w:cs="仿宋"/>
          <w:color w:val="000000"/>
          <w:sz w:val="30"/>
          <w:szCs w:val="30"/>
          <w:lang w:val="en-US" w:eastAsia="zh-CN"/>
        </w:rPr>
        <w:t>如乙方未及时交付相关发票，由此产生的后果由乙方全部承担。</w:t>
      </w:r>
    </w:p>
    <w:p w14:paraId="6E5A0B54">
      <w:pPr>
        <w:keepNext w:val="0"/>
        <w:keepLines w:val="0"/>
        <w:pageBreakBefore w:val="0"/>
        <w:widowControl w:val="0"/>
        <w:kinsoku/>
        <w:wordWrap/>
        <w:overflowPunct/>
        <w:topLinePunct w:val="0"/>
        <w:autoSpaceDE/>
        <w:autoSpaceDN/>
        <w:bidi w:val="0"/>
        <w:adjustRightInd/>
        <w:snapToGrid/>
        <w:spacing w:line="600" w:lineRule="exact"/>
        <w:ind w:firstLine="600" w:firstLineChars="200"/>
        <w:jc w:val="left"/>
        <w:textAlignment w:val="auto"/>
        <w:rPr>
          <w:rFonts w:hint="eastAsia" w:ascii="仿宋" w:hAnsi="仿宋" w:eastAsia="仿宋" w:cs="仿宋"/>
          <w:color w:val="000000"/>
          <w:sz w:val="30"/>
          <w:szCs w:val="30"/>
          <w:lang w:val="en-US" w:eastAsia="zh-CN"/>
        </w:rPr>
      </w:pPr>
      <w:r>
        <w:rPr>
          <w:rFonts w:hint="eastAsia" w:ascii="仿宋" w:hAnsi="仿宋" w:eastAsia="仿宋" w:cs="仿宋"/>
          <w:color w:val="000000"/>
          <w:sz w:val="30"/>
          <w:szCs w:val="30"/>
          <w:lang w:eastAsia="zh-Hans"/>
        </w:rPr>
        <w:t>乙方收款信息：</w:t>
      </w:r>
    </w:p>
    <w:p w14:paraId="2DA8FD5C">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highlight w:val="none"/>
          <w:lang w:eastAsia="zh-CN"/>
        </w:rPr>
      </w:pPr>
      <w:r>
        <w:rPr>
          <w:rFonts w:hint="eastAsia" w:ascii="仿宋" w:hAnsi="仿宋" w:eastAsia="仿宋" w:cs="仿宋"/>
          <w:color w:val="000000"/>
          <w:sz w:val="30"/>
          <w:szCs w:val="30"/>
          <w:highlight w:val="none"/>
          <w:lang w:eastAsia="zh-Hans"/>
        </w:rPr>
        <w:t>开户行：</w:t>
      </w:r>
    </w:p>
    <w:p w14:paraId="023DD3DA">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highlight w:val="none"/>
          <w:lang w:val="en-US" w:eastAsia="zh-CN"/>
        </w:rPr>
      </w:pPr>
      <w:r>
        <w:rPr>
          <w:rFonts w:hint="eastAsia" w:ascii="仿宋" w:hAnsi="仿宋" w:eastAsia="仿宋" w:cs="仿宋"/>
          <w:color w:val="000000"/>
          <w:sz w:val="30"/>
          <w:szCs w:val="30"/>
          <w:highlight w:val="none"/>
          <w:lang w:eastAsia="zh-Hans"/>
        </w:rPr>
        <w:t>账户：</w:t>
      </w:r>
    </w:p>
    <w:p w14:paraId="104779D0">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highlight w:val="none"/>
          <w:lang w:val="en-US" w:eastAsia="zh-CN"/>
        </w:rPr>
      </w:pPr>
      <w:r>
        <w:rPr>
          <w:rFonts w:hint="eastAsia" w:ascii="仿宋" w:hAnsi="仿宋" w:eastAsia="仿宋" w:cs="仿宋"/>
          <w:color w:val="000000"/>
          <w:sz w:val="30"/>
          <w:szCs w:val="30"/>
          <w:highlight w:val="none"/>
          <w:lang w:eastAsia="zh-Hans"/>
        </w:rPr>
        <w:t>行号：</w:t>
      </w:r>
    </w:p>
    <w:p w14:paraId="1CED4D06">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highlight w:val="none"/>
        </w:rPr>
      </w:pPr>
      <w:r>
        <w:rPr>
          <w:rFonts w:hint="eastAsia" w:ascii="仿宋" w:hAnsi="仿宋" w:eastAsia="仿宋" w:cs="仿宋"/>
          <w:color w:val="000000"/>
          <w:sz w:val="30"/>
          <w:szCs w:val="30"/>
          <w:highlight w:val="none"/>
          <w:lang w:eastAsia="zh-Hans"/>
        </w:rPr>
        <w:t>联系人：</w:t>
      </w:r>
    </w:p>
    <w:p w14:paraId="19F776A3">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lang w:val="en-US" w:eastAsia="zh-CN"/>
        </w:rPr>
      </w:pPr>
      <w:r>
        <w:rPr>
          <w:rFonts w:hint="eastAsia" w:ascii="仿宋" w:hAnsi="仿宋" w:eastAsia="仿宋" w:cs="仿宋"/>
          <w:color w:val="000000"/>
          <w:sz w:val="30"/>
          <w:szCs w:val="30"/>
          <w:highlight w:val="none"/>
          <w:lang w:eastAsia="zh-Hans"/>
        </w:rPr>
        <w:t>联系电话：</w:t>
      </w:r>
    </w:p>
    <w:p w14:paraId="09C52328">
      <w:pPr>
        <w:keepNext w:val="0"/>
        <w:keepLines w:val="0"/>
        <w:pageBreakBefore w:val="0"/>
        <w:widowControl w:val="0"/>
        <w:kinsoku/>
        <w:wordWrap/>
        <w:overflowPunct/>
        <w:topLinePunct w:val="0"/>
        <w:autoSpaceDE/>
        <w:autoSpaceDN/>
        <w:bidi w:val="0"/>
        <w:adjustRightInd/>
        <w:snapToGrid/>
        <w:spacing w:line="600" w:lineRule="exact"/>
        <w:ind w:left="0" w:firstLine="602" w:firstLineChars="200"/>
        <w:textAlignment w:val="auto"/>
        <w:rPr>
          <w:rFonts w:hint="eastAsia" w:ascii="仿宋" w:hAnsi="仿宋" w:eastAsia="仿宋" w:cs="仿宋"/>
          <w:b/>
          <w:bCs/>
          <w:sz w:val="30"/>
          <w:szCs w:val="30"/>
        </w:rPr>
      </w:pPr>
      <w:r>
        <w:rPr>
          <w:rFonts w:hint="eastAsia" w:ascii="仿宋" w:hAnsi="仿宋" w:eastAsia="仿宋" w:cs="仿宋"/>
          <w:b/>
          <w:bCs/>
          <w:color w:val="000000"/>
          <w:sz w:val="30"/>
          <w:szCs w:val="30"/>
        </w:rPr>
        <w:t>第</w:t>
      </w:r>
      <w:r>
        <w:rPr>
          <w:rFonts w:hint="eastAsia" w:ascii="仿宋" w:hAnsi="仿宋" w:eastAsia="仿宋" w:cs="仿宋"/>
          <w:b/>
          <w:bCs/>
          <w:color w:val="000000"/>
          <w:sz w:val="30"/>
          <w:szCs w:val="30"/>
          <w:lang w:val="en-US" w:eastAsia="zh-CN"/>
        </w:rPr>
        <w:t>五</w:t>
      </w:r>
      <w:r>
        <w:rPr>
          <w:rFonts w:hint="eastAsia" w:ascii="仿宋" w:hAnsi="仿宋" w:eastAsia="仿宋" w:cs="仿宋"/>
          <w:b/>
          <w:bCs/>
          <w:color w:val="000000"/>
          <w:sz w:val="30"/>
          <w:szCs w:val="30"/>
        </w:rPr>
        <w:t>条 售后服务及质量保证</w:t>
      </w:r>
    </w:p>
    <w:p w14:paraId="2283361F">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sz w:val="30"/>
          <w:szCs w:val="30"/>
        </w:rPr>
      </w:pPr>
      <w:r>
        <w:rPr>
          <w:rFonts w:hint="eastAsia" w:ascii="仿宋" w:hAnsi="仿宋" w:eastAsia="仿宋" w:cs="仿宋"/>
          <w:color w:val="000000"/>
          <w:sz w:val="30"/>
          <w:szCs w:val="30"/>
        </w:rPr>
        <w:t>1.甲方收到货物后应在三日内验收，乙方对货物实行三包(包修、包换、包退)。</w:t>
      </w:r>
    </w:p>
    <w:p w14:paraId="0A17130F">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lang w:val="en-US" w:eastAsia="zh-CN"/>
        </w:rPr>
      </w:pPr>
      <w:r>
        <w:rPr>
          <w:rFonts w:hint="eastAsia" w:ascii="仿宋" w:hAnsi="仿宋" w:eastAsia="仿宋" w:cs="仿宋"/>
          <w:color w:val="000000"/>
          <w:sz w:val="30"/>
          <w:szCs w:val="30"/>
        </w:rPr>
        <w:t>2.乙方自收到甲方电话、传真等</w:t>
      </w:r>
      <w:r>
        <w:rPr>
          <w:rFonts w:hint="eastAsia" w:ascii="仿宋" w:hAnsi="仿宋" w:eastAsia="仿宋" w:cs="仿宋"/>
          <w:color w:val="000000"/>
          <w:sz w:val="30"/>
          <w:szCs w:val="30"/>
          <w:lang w:eastAsia="zh-CN"/>
        </w:rPr>
        <w:t>更换、退货</w:t>
      </w:r>
      <w:r>
        <w:rPr>
          <w:rFonts w:hint="eastAsia" w:ascii="仿宋" w:hAnsi="仿宋" w:eastAsia="仿宋" w:cs="仿宋"/>
          <w:color w:val="000000"/>
          <w:sz w:val="30"/>
          <w:szCs w:val="30"/>
        </w:rPr>
        <w:t>要求后应当在24小时内进行</w:t>
      </w:r>
      <w:r>
        <w:rPr>
          <w:rFonts w:hint="eastAsia" w:ascii="仿宋" w:hAnsi="仿宋" w:eastAsia="仿宋" w:cs="仿宋"/>
          <w:color w:val="000000"/>
          <w:sz w:val="30"/>
          <w:szCs w:val="30"/>
          <w:lang w:val="en-US" w:eastAsia="zh-CN"/>
        </w:rPr>
        <w:t>处理</w:t>
      </w:r>
      <w:r>
        <w:rPr>
          <w:rFonts w:hint="eastAsia" w:ascii="仿宋" w:hAnsi="仿宋" w:eastAsia="仿宋" w:cs="仿宋"/>
          <w:color w:val="000000"/>
          <w:sz w:val="30"/>
          <w:szCs w:val="30"/>
        </w:rPr>
        <w:t>。</w:t>
      </w:r>
      <w:r>
        <w:rPr>
          <w:rFonts w:hint="eastAsia" w:ascii="仿宋" w:hAnsi="仿宋" w:eastAsia="仿宋" w:cs="仿宋"/>
          <w:color w:val="000000"/>
          <w:sz w:val="30"/>
          <w:szCs w:val="30"/>
          <w:lang w:val="en-US" w:eastAsia="zh-CN"/>
        </w:rPr>
        <w:t>如乙方未在本款约定的时间内及时响应，甲方有权从第三方处对所需物品进行采购，由此给甲方造成的损失由乙方自行承担。</w:t>
      </w:r>
    </w:p>
    <w:p w14:paraId="255EC657">
      <w:pPr>
        <w:keepNext w:val="0"/>
        <w:keepLines w:val="0"/>
        <w:pageBreakBefore w:val="0"/>
        <w:widowControl w:val="0"/>
        <w:kinsoku/>
        <w:wordWrap/>
        <w:overflowPunct/>
        <w:topLinePunct w:val="0"/>
        <w:autoSpaceDE/>
        <w:autoSpaceDN/>
        <w:bidi w:val="0"/>
        <w:adjustRightInd/>
        <w:snapToGrid/>
        <w:spacing w:line="600" w:lineRule="exact"/>
        <w:ind w:left="0" w:firstLine="602" w:firstLineChars="200"/>
        <w:textAlignment w:val="auto"/>
        <w:rPr>
          <w:rFonts w:hint="eastAsia" w:ascii="仿宋" w:hAnsi="仿宋" w:eastAsia="仿宋" w:cs="仿宋"/>
          <w:b/>
          <w:bCs/>
          <w:sz w:val="30"/>
          <w:szCs w:val="30"/>
        </w:rPr>
      </w:pPr>
      <w:r>
        <w:rPr>
          <w:rFonts w:hint="eastAsia" w:ascii="仿宋" w:hAnsi="仿宋" w:eastAsia="仿宋" w:cs="仿宋"/>
          <w:b/>
          <w:bCs/>
          <w:color w:val="000000"/>
          <w:sz w:val="30"/>
          <w:szCs w:val="30"/>
        </w:rPr>
        <w:t>第</w:t>
      </w:r>
      <w:r>
        <w:rPr>
          <w:rFonts w:hint="eastAsia" w:ascii="仿宋" w:hAnsi="仿宋" w:eastAsia="仿宋" w:cs="仿宋"/>
          <w:b/>
          <w:bCs/>
          <w:color w:val="000000"/>
          <w:sz w:val="30"/>
          <w:szCs w:val="30"/>
          <w:lang w:val="en-US" w:eastAsia="zh-CN"/>
        </w:rPr>
        <w:t>六</w:t>
      </w:r>
      <w:r>
        <w:rPr>
          <w:rFonts w:hint="eastAsia" w:ascii="仿宋" w:hAnsi="仿宋" w:eastAsia="仿宋" w:cs="仿宋"/>
          <w:b/>
          <w:bCs/>
          <w:color w:val="000000"/>
          <w:sz w:val="30"/>
          <w:szCs w:val="30"/>
        </w:rPr>
        <w:t>条 违约责任</w:t>
      </w:r>
    </w:p>
    <w:p w14:paraId="1CAB2C57">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sz w:val="30"/>
          <w:szCs w:val="30"/>
        </w:rPr>
      </w:pPr>
      <w:r>
        <w:rPr>
          <w:rFonts w:hint="eastAsia" w:ascii="仿宋" w:hAnsi="仿宋" w:eastAsia="仿宋" w:cs="仿宋"/>
          <w:color w:val="000000"/>
          <w:sz w:val="30"/>
          <w:szCs w:val="30"/>
        </w:rPr>
        <w:t>1.甲方逾期支付货款</w:t>
      </w:r>
      <w:r>
        <w:rPr>
          <w:rFonts w:hint="eastAsia" w:ascii="仿宋" w:hAnsi="仿宋" w:eastAsia="仿宋" w:cs="仿宋"/>
          <w:color w:val="000000"/>
          <w:sz w:val="30"/>
          <w:szCs w:val="30"/>
          <w:lang w:val="en-US" w:eastAsia="zh-CN"/>
        </w:rPr>
        <w:t>未满一个月不视为违约；逾期支付货款</w:t>
      </w:r>
      <w:r>
        <w:rPr>
          <w:rFonts w:hint="eastAsia" w:ascii="仿宋" w:hAnsi="仿宋" w:eastAsia="仿宋" w:cs="仿宋"/>
          <w:color w:val="000000"/>
          <w:sz w:val="30"/>
          <w:szCs w:val="30"/>
        </w:rPr>
        <w:t>满一个月后，每</w:t>
      </w:r>
      <w:r>
        <w:rPr>
          <w:rFonts w:hint="eastAsia" w:ascii="仿宋" w:hAnsi="仿宋" w:eastAsia="仿宋" w:cs="仿宋"/>
          <w:color w:val="000000"/>
          <w:sz w:val="30"/>
          <w:szCs w:val="30"/>
          <w:lang w:val="en-US" w:eastAsia="zh-CN"/>
        </w:rPr>
        <w:t>逾期一</w:t>
      </w:r>
      <w:r>
        <w:rPr>
          <w:rFonts w:hint="eastAsia" w:ascii="仿宋" w:hAnsi="仿宋" w:eastAsia="仿宋" w:cs="仿宋"/>
          <w:color w:val="000000"/>
          <w:sz w:val="30"/>
          <w:szCs w:val="30"/>
        </w:rPr>
        <w:t>日</w:t>
      </w:r>
      <w:r>
        <w:rPr>
          <w:rFonts w:hint="eastAsia" w:ascii="仿宋" w:hAnsi="仿宋" w:eastAsia="仿宋" w:cs="仿宋"/>
          <w:color w:val="000000"/>
          <w:sz w:val="30"/>
          <w:szCs w:val="30"/>
          <w:lang w:eastAsia="zh-CN"/>
        </w:rPr>
        <w:t>，</w:t>
      </w:r>
      <w:r>
        <w:rPr>
          <w:rFonts w:hint="eastAsia" w:ascii="仿宋" w:hAnsi="仿宋" w:eastAsia="仿宋" w:cs="仿宋"/>
          <w:color w:val="000000"/>
          <w:sz w:val="30"/>
          <w:szCs w:val="30"/>
          <w:lang w:val="en-US" w:eastAsia="zh-CN"/>
        </w:rPr>
        <w:t>以</w:t>
      </w:r>
      <w:r>
        <w:rPr>
          <w:rFonts w:hint="eastAsia" w:ascii="仿宋" w:hAnsi="仿宋" w:eastAsia="仿宋" w:cs="仿宋"/>
          <w:color w:val="000000"/>
          <w:sz w:val="30"/>
          <w:szCs w:val="30"/>
        </w:rPr>
        <w:t>逾期未付金额</w:t>
      </w:r>
      <w:r>
        <w:rPr>
          <w:rFonts w:hint="eastAsia" w:ascii="仿宋" w:hAnsi="仿宋" w:eastAsia="仿宋" w:cs="仿宋"/>
          <w:color w:val="000000"/>
          <w:sz w:val="30"/>
          <w:szCs w:val="30"/>
          <w:lang w:val="en-US" w:eastAsia="zh-CN"/>
        </w:rPr>
        <w:t>为基准，按照同期全国银行间同业拆借中心公布贷款市场报价利率向乙方支付违约利息，该违约利息视为违约金，乙方不得再以任何理由向甲方索要违约金。</w:t>
      </w:r>
    </w:p>
    <w:p w14:paraId="4B095EED">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sz w:val="30"/>
          <w:szCs w:val="30"/>
        </w:rPr>
      </w:pPr>
      <w:r>
        <w:rPr>
          <w:rFonts w:hint="eastAsia" w:ascii="仿宋" w:hAnsi="仿宋" w:eastAsia="仿宋" w:cs="仿宋"/>
          <w:color w:val="000000"/>
          <w:sz w:val="30"/>
          <w:szCs w:val="30"/>
        </w:rPr>
        <w:t>2.乙方逾期供货，每逾期一日，按合同总金额的千分之一向甲方支付违约金。</w:t>
      </w:r>
    </w:p>
    <w:p w14:paraId="06A636F4">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sz w:val="30"/>
          <w:szCs w:val="30"/>
        </w:rPr>
      </w:pPr>
      <w:r>
        <w:rPr>
          <w:rFonts w:hint="eastAsia" w:ascii="仿宋" w:hAnsi="仿宋" w:eastAsia="仿宋" w:cs="仿宋"/>
          <w:color w:val="000000"/>
          <w:sz w:val="30"/>
          <w:szCs w:val="30"/>
        </w:rPr>
        <w:t>3.乙方逾期供货超过30日，甲方有权解除合同</w:t>
      </w:r>
      <w:r>
        <w:rPr>
          <w:rFonts w:hint="eastAsia" w:ascii="仿宋" w:hAnsi="仿宋" w:eastAsia="仿宋" w:cs="仿宋"/>
          <w:color w:val="000000"/>
          <w:sz w:val="30"/>
          <w:szCs w:val="30"/>
          <w:lang w:eastAsia="zh-CN"/>
        </w:rPr>
        <w:t>，</w:t>
      </w:r>
      <w:r>
        <w:rPr>
          <w:rFonts w:hint="eastAsia" w:ascii="仿宋" w:hAnsi="仿宋" w:eastAsia="仿宋" w:cs="仿宋"/>
          <w:color w:val="000000"/>
          <w:sz w:val="30"/>
          <w:szCs w:val="30"/>
        </w:rPr>
        <w:t>并按合同总金额的百分之二十向甲方支付违约金。</w:t>
      </w:r>
    </w:p>
    <w:p w14:paraId="38515552">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sz w:val="30"/>
          <w:szCs w:val="30"/>
        </w:rPr>
      </w:pPr>
      <w:r>
        <w:rPr>
          <w:rFonts w:hint="eastAsia" w:ascii="仿宋" w:hAnsi="仿宋" w:eastAsia="仿宋" w:cs="仿宋"/>
          <w:color w:val="000000"/>
          <w:sz w:val="30"/>
          <w:szCs w:val="30"/>
        </w:rPr>
        <w:t>4.乙方违反质量条款交付产品，乙方应在甲方书面通知七日内提供符合约定质量标准的产品，每逾期一日</w:t>
      </w:r>
      <w:r>
        <w:rPr>
          <w:rFonts w:hint="eastAsia" w:ascii="仿宋" w:hAnsi="仿宋" w:eastAsia="仿宋" w:cs="仿宋"/>
          <w:color w:val="000000"/>
          <w:sz w:val="30"/>
          <w:szCs w:val="30"/>
          <w:lang w:val="en-US" w:eastAsia="zh-CN"/>
        </w:rPr>
        <w:t>按</w:t>
      </w:r>
      <w:r>
        <w:rPr>
          <w:rFonts w:hint="eastAsia" w:ascii="仿宋" w:hAnsi="仿宋" w:eastAsia="仿宋" w:cs="仿宋"/>
          <w:color w:val="000000"/>
          <w:sz w:val="30"/>
          <w:szCs w:val="30"/>
        </w:rPr>
        <w:t>合同</w:t>
      </w:r>
      <w:r>
        <w:rPr>
          <w:rFonts w:hint="eastAsia" w:ascii="仿宋" w:hAnsi="仿宋" w:eastAsia="仿宋" w:cs="仿宋"/>
          <w:color w:val="000000"/>
          <w:sz w:val="30"/>
          <w:szCs w:val="30"/>
          <w:lang w:val="en-US" w:eastAsia="zh-CN"/>
        </w:rPr>
        <w:t>总</w:t>
      </w:r>
      <w:r>
        <w:rPr>
          <w:rFonts w:hint="eastAsia" w:ascii="仿宋" w:hAnsi="仿宋" w:eastAsia="仿宋" w:cs="仿宋"/>
          <w:color w:val="000000"/>
          <w:sz w:val="30"/>
          <w:szCs w:val="30"/>
        </w:rPr>
        <w:t>金额</w:t>
      </w:r>
      <w:r>
        <w:rPr>
          <w:rFonts w:hint="eastAsia" w:ascii="仿宋" w:hAnsi="仿宋" w:eastAsia="仿宋" w:cs="仿宋"/>
          <w:color w:val="000000"/>
          <w:sz w:val="30"/>
          <w:szCs w:val="30"/>
          <w:lang w:val="en-US" w:eastAsia="zh-CN"/>
        </w:rPr>
        <w:t>千</w:t>
      </w:r>
      <w:r>
        <w:rPr>
          <w:rFonts w:hint="eastAsia" w:ascii="仿宋" w:hAnsi="仿宋" w:eastAsia="仿宋" w:cs="仿宋"/>
          <w:color w:val="000000"/>
          <w:sz w:val="30"/>
          <w:szCs w:val="30"/>
        </w:rPr>
        <w:t>分之一</w:t>
      </w:r>
      <w:r>
        <w:rPr>
          <w:rFonts w:hint="eastAsia" w:ascii="仿宋" w:hAnsi="仿宋" w:eastAsia="仿宋" w:cs="仿宋"/>
          <w:color w:val="000000"/>
          <w:sz w:val="30"/>
          <w:szCs w:val="30"/>
          <w:lang w:val="en-US" w:eastAsia="zh-CN"/>
        </w:rPr>
        <w:t>向甲方支付</w:t>
      </w:r>
      <w:r>
        <w:rPr>
          <w:rFonts w:hint="eastAsia" w:ascii="仿宋" w:hAnsi="仿宋" w:eastAsia="仿宋" w:cs="仿宋"/>
          <w:color w:val="000000"/>
          <w:sz w:val="30"/>
          <w:szCs w:val="30"/>
        </w:rPr>
        <w:t>违约金。</w:t>
      </w:r>
    </w:p>
    <w:p w14:paraId="4DEDD15F">
      <w:pPr>
        <w:keepNext w:val="0"/>
        <w:keepLines w:val="0"/>
        <w:pageBreakBefore w:val="0"/>
        <w:widowControl w:val="0"/>
        <w:kinsoku/>
        <w:wordWrap/>
        <w:overflowPunct/>
        <w:topLinePunct w:val="0"/>
        <w:autoSpaceDE/>
        <w:autoSpaceDN/>
        <w:bidi w:val="0"/>
        <w:adjustRightInd/>
        <w:snapToGrid/>
        <w:spacing w:line="600" w:lineRule="exact"/>
        <w:ind w:left="0" w:firstLine="602" w:firstLineChars="200"/>
        <w:textAlignment w:val="auto"/>
        <w:rPr>
          <w:rFonts w:hint="eastAsia" w:ascii="仿宋" w:hAnsi="仿宋" w:eastAsia="仿宋" w:cs="仿宋"/>
          <w:b/>
          <w:bCs/>
          <w:sz w:val="30"/>
          <w:szCs w:val="30"/>
        </w:rPr>
      </w:pPr>
      <w:r>
        <w:rPr>
          <w:rFonts w:hint="eastAsia" w:ascii="仿宋" w:hAnsi="仿宋" w:eastAsia="仿宋" w:cs="仿宋"/>
          <w:b/>
          <w:bCs/>
          <w:color w:val="000000"/>
          <w:sz w:val="30"/>
          <w:szCs w:val="30"/>
        </w:rPr>
        <w:t>第</w:t>
      </w:r>
      <w:r>
        <w:rPr>
          <w:rFonts w:hint="eastAsia" w:ascii="仿宋" w:hAnsi="仿宋" w:eastAsia="仿宋" w:cs="仿宋"/>
          <w:b/>
          <w:bCs/>
          <w:color w:val="000000"/>
          <w:sz w:val="30"/>
          <w:szCs w:val="30"/>
          <w:lang w:val="en-US" w:eastAsia="zh-CN"/>
        </w:rPr>
        <w:t>七</w:t>
      </w:r>
      <w:r>
        <w:rPr>
          <w:rFonts w:hint="eastAsia" w:ascii="仿宋" w:hAnsi="仿宋" w:eastAsia="仿宋" w:cs="仿宋"/>
          <w:b/>
          <w:bCs/>
          <w:color w:val="000000"/>
          <w:sz w:val="30"/>
          <w:szCs w:val="30"/>
        </w:rPr>
        <w:t>条 不可抗力</w:t>
      </w:r>
    </w:p>
    <w:p w14:paraId="3960946A">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甲、乙任何一方由于不可抗力原因不能履行合同时，应及时向对方通报不能履行或不能完全履行的理由，以减轻可能给对方造成的损失</w:t>
      </w:r>
      <w:r>
        <w:rPr>
          <w:rFonts w:hint="eastAsia" w:ascii="仿宋" w:hAnsi="仿宋" w:eastAsia="仿宋" w:cs="仿宋"/>
          <w:color w:val="000000"/>
          <w:sz w:val="30"/>
          <w:szCs w:val="30"/>
          <w:lang w:eastAsia="zh-CN"/>
        </w:rPr>
        <w:t>。</w:t>
      </w:r>
      <w:r>
        <w:rPr>
          <w:rFonts w:hint="eastAsia" w:ascii="仿宋" w:hAnsi="仿宋" w:eastAsia="仿宋" w:cs="仿宋"/>
          <w:color w:val="000000"/>
          <w:sz w:val="30"/>
          <w:szCs w:val="30"/>
          <w:lang w:val="en-US" w:eastAsia="zh-CN"/>
        </w:rPr>
        <w:t>守约方可按照违约方履行通知义务及采取必要的补救措施的具体情况</w:t>
      </w:r>
      <w:r>
        <w:rPr>
          <w:rFonts w:hint="eastAsia" w:ascii="仿宋" w:hAnsi="仿宋" w:eastAsia="仿宋" w:cs="仿宋"/>
          <w:color w:val="000000"/>
          <w:sz w:val="30"/>
          <w:szCs w:val="30"/>
        </w:rPr>
        <w:t>部分或全部</w:t>
      </w:r>
      <w:r>
        <w:rPr>
          <w:rFonts w:hint="eastAsia" w:ascii="仿宋" w:hAnsi="仿宋" w:eastAsia="仿宋" w:cs="仿宋"/>
          <w:color w:val="000000"/>
          <w:sz w:val="30"/>
          <w:szCs w:val="30"/>
          <w:lang w:val="en-US" w:eastAsia="zh-CN"/>
        </w:rPr>
        <w:t>免除违约方的</w:t>
      </w:r>
      <w:r>
        <w:rPr>
          <w:rFonts w:hint="eastAsia" w:ascii="仿宋" w:hAnsi="仿宋" w:eastAsia="仿宋" w:cs="仿宋"/>
          <w:color w:val="000000"/>
          <w:sz w:val="30"/>
          <w:szCs w:val="30"/>
        </w:rPr>
        <w:t>违约责任。</w:t>
      </w:r>
    </w:p>
    <w:p w14:paraId="40572669">
      <w:pPr>
        <w:keepNext w:val="0"/>
        <w:keepLines w:val="0"/>
        <w:pageBreakBefore w:val="0"/>
        <w:widowControl w:val="0"/>
        <w:kinsoku/>
        <w:wordWrap/>
        <w:overflowPunct/>
        <w:topLinePunct w:val="0"/>
        <w:autoSpaceDE/>
        <w:autoSpaceDN/>
        <w:bidi w:val="0"/>
        <w:adjustRightInd/>
        <w:snapToGrid/>
        <w:spacing w:line="600" w:lineRule="exact"/>
        <w:ind w:left="0" w:firstLine="602" w:firstLineChars="200"/>
        <w:textAlignment w:val="auto"/>
        <w:rPr>
          <w:rFonts w:hint="eastAsia" w:ascii="仿宋" w:hAnsi="仿宋" w:eastAsia="仿宋" w:cs="仿宋"/>
          <w:b/>
          <w:bCs/>
          <w:sz w:val="30"/>
          <w:szCs w:val="30"/>
        </w:rPr>
      </w:pPr>
      <w:r>
        <w:rPr>
          <w:rFonts w:hint="eastAsia" w:ascii="仿宋" w:hAnsi="仿宋" w:eastAsia="仿宋" w:cs="仿宋"/>
          <w:b/>
          <w:bCs/>
          <w:color w:val="000000"/>
          <w:sz w:val="30"/>
          <w:szCs w:val="30"/>
        </w:rPr>
        <w:t>第</w:t>
      </w:r>
      <w:r>
        <w:rPr>
          <w:rFonts w:hint="eastAsia" w:ascii="仿宋" w:hAnsi="仿宋" w:eastAsia="仿宋" w:cs="仿宋"/>
          <w:b/>
          <w:bCs/>
          <w:color w:val="000000"/>
          <w:sz w:val="30"/>
          <w:szCs w:val="30"/>
          <w:lang w:val="en-US" w:eastAsia="zh-CN"/>
        </w:rPr>
        <w:t>八</w:t>
      </w:r>
      <w:r>
        <w:rPr>
          <w:rFonts w:hint="eastAsia" w:ascii="仿宋" w:hAnsi="仿宋" w:eastAsia="仿宋" w:cs="仿宋"/>
          <w:b/>
          <w:bCs/>
          <w:color w:val="000000"/>
          <w:sz w:val="30"/>
          <w:szCs w:val="30"/>
        </w:rPr>
        <w:t>条 争议解决</w:t>
      </w:r>
    </w:p>
    <w:p w14:paraId="4CB76AC3">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sz w:val="30"/>
          <w:szCs w:val="30"/>
        </w:rPr>
      </w:pPr>
      <w:r>
        <w:rPr>
          <w:rFonts w:hint="eastAsia" w:ascii="仿宋" w:hAnsi="仿宋" w:eastAsia="仿宋" w:cs="仿宋"/>
          <w:color w:val="000000"/>
          <w:sz w:val="30"/>
          <w:szCs w:val="30"/>
        </w:rPr>
        <w:t>甲、乙双方因履行本合同发生争议时，应友好协商;如协商未果，由甲方住所地人民法院管辖。</w:t>
      </w:r>
    </w:p>
    <w:p w14:paraId="0B860DCA">
      <w:pPr>
        <w:keepNext w:val="0"/>
        <w:keepLines w:val="0"/>
        <w:pageBreakBefore w:val="0"/>
        <w:widowControl w:val="0"/>
        <w:kinsoku/>
        <w:wordWrap/>
        <w:overflowPunct/>
        <w:topLinePunct w:val="0"/>
        <w:autoSpaceDE/>
        <w:autoSpaceDN/>
        <w:bidi w:val="0"/>
        <w:adjustRightInd/>
        <w:snapToGrid/>
        <w:spacing w:line="600" w:lineRule="exact"/>
        <w:ind w:left="0" w:firstLine="602" w:firstLineChars="200"/>
        <w:textAlignment w:val="auto"/>
        <w:rPr>
          <w:rFonts w:hint="eastAsia" w:ascii="仿宋" w:hAnsi="仿宋" w:eastAsia="仿宋" w:cs="仿宋"/>
          <w:b/>
          <w:bCs/>
          <w:sz w:val="30"/>
          <w:szCs w:val="30"/>
        </w:rPr>
      </w:pPr>
      <w:r>
        <w:rPr>
          <w:rFonts w:hint="eastAsia" w:ascii="仿宋" w:hAnsi="仿宋" w:eastAsia="仿宋" w:cs="仿宋"/>
          <w:b/>
          <w:bCs/>
          <w:color w:val="000000"/>
          <w:sz w:val="30"/>
          <w:szCs w:val="30"/>
        </w:rPr>
        <w:t>第</w:t>
      </w:r>
      <w:r>
        <w:rPr>
          <w:rFonts w:hint="eastAsia" w:ascii="仿宋" w:hAnsi="仿宋" w:eastAsia="仿宋" w:cs="仿宋"/>
          <w:b/>
          <w:bCs/>
          <w:color w:val="000000"/>
          <w:sz w:val="30"/>
          <w:szCs w:val="30"/>
          <w:lang w:val="en-US" w:eastAsia="zh-CN"/>
        </w:rPr>
        <w:t>九</w:t>
      </w:r>
      <w:r>
        <w:rPr>
          <w:rFonts w:hint="eastAsia" w:ascii="仿宋" w:hAnsi="仿宋" w:eastAsia="仿宋" w:cs="仿宋"/>
          <w:b/>
          <w:bCs/>
          <w:color w:val="000000"/>
          <w:sz w:val="30"/>
          <w:szCs w:val="30"/>
        </w:rPr>
        <w:t xml:space="preserve">条 </w:t>
      </w:r>
      <w:r>
        <w:rPr>
          <w:rFonts w:hint="eastAsia" w:ascii="仿宋" w:hAnsi="仿宋" w:eastAsia="仿宋" w:cs="仿宋"/>
          <w:b/>
          <w:bCs/>
          <w:color w:val="000000"/>
          <w:sz w:val="30"/>
          <w:szCs w:val="30"/>
          <w:lang w:val="en-US" w:eastAsia="zh-CN"/>
        </w:rPr>
        <w:t>合同的生效及</w:t>
      </w:r>
      <w:r>
        <w:rPr>
          <w:rFonts w:hint="eastAsia" w:ascii="仿宋" w:hAnsi="仿宋" w:eastAsia="仿宋" w:cs="仿宋"/>
          <w:b/>
          <w:bCs/>
          <w:color w:val="000000"/>
          <w:sz w:val="30"/>
          <w:szCs w:val="30"/>
        </w:rPr>
        <w:t>其它</w:t>
      </w:r>
    </w:p>
    <w:p w14:paraId="3E24F6C9">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sz w:val="30"/>
          <w:szCs w:val="30"/>
        </w:rPr>
      </w:pPr>
      <w:r>
        <w:rPr>
          <w:rFonts w:hint="eastAsia" w:ascii="仿宋" w:hAnsi="仿宋" w:eastAsia="仿宋" w:cs="仿宋"/>
          <w:color w:val="000000"/>
          <w:sz w:val="30"/>
          <w:szCs w:val="30"/>
        </w:rPr>
        <w:t>本合同未尽事宜，由甲乙双方另行签订补充协议，补充协议是本合同的组成部分，与本合同具有同等法律效力。</w:t>
      </w:r>
    </w:p>
    <w:p w14:paraId="467ECF37">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lang w:val="en-US" w:eastAsia="zh-CN"/>
        </w:rPr>
      </w:pPr>
      <w:r>
        <w:rPr>
          <w:rFonts w:hint="eastAsia" w:ascii="仿宋" w:hAnsi="仿宋" w:eastAsia="仿宋" w:cs="仿宋"/>
          <w:color w:val="000000"/>
          <w:sz w:val="30"/>
          <w:szCs w:val="30"/>
          <w:lang w:val="en-US" w:eastAsia="zh-CN"/>
        </w:rPr>
        <w:t>本合同的附件是本合同不可分割的组成部分，与本合同具有同等法律效力。</w:t>
      </w:r>
    </w:p>
    <w:p w14:paraId="134BD4E9">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lang w:val="en-US" w:eastAsia="zh-CN"/>
        </w:rPr>
      </w:pPr>
      <w:r>
        <w:rPr>
          <w:rFonts w:hint="eastAsia" w:ascii="仿宋" w:hAnsi="仿宋" w:eastAsia="仿宋" w:cs="仿宋"/>
          <w:color w:val="000000"/>
          <w:sz w:val="30"/>
          <w:szCs w:val="30"/>
          <w:lang w:val="en-US" w:eastAsia="zh-CN"/>
        </w:rPr>
        <w:t>本合同附件包括：《产品清单》（如有）</w:t>
      </w:r>
    </w:p>
    <w:p w14:paraId="0F123D8D">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lang w:val="en-US" w:eastAsia="zh-CN"/>
        </w:rPr>
      </w:pPr>
      <w:r>
        <w:rPr>
          <w:rFonts w:hint="eastAsia" w:ascii="仿宋" w:hAnsi="仿宋" w:eastAsia="仿宋" w:cs="仿宋"/>
          <w:color w:val="000000"/>
          <w:sz w:val="30"/>
          <w:szCs w:val="30"/>
        </w:rPr>
        <w:t>本合同一式四份，甲、乙双方各执两份，</w:t>
      </w:r>
      <w:r>
        <w:rPr>
          <w:rFonts w:hint="eastAsia" w:ascii="仿宋" w:hAnsi="仿宋" w:eastAsia="仿宋" w:cs="仿宋"/>
          <w:color w:val="000000"/>
          <w:sz w:val="30"/>
          <w:szCs w:val="30"/>
          <w:lang w:val="en-US" w:eastAsia="zh-CN"/>
        </w:rPr>
        <w:t>具有同等法律效力。</w:t>
      </w:r>
    </w:p>
    <w:p w14:paraId="5CDC95AE">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lang w:val="en-US" w:eastAsia="zh-CN"/>
        </w:rPr>
        <w:t>本合同</w:t>
      </w:r>
      <w:r>
        <w:rPr>
          <w:rFonts w:hint="eastAsia" w:ascii="仿宋" w:hAnsi="仿宋" w:eastAsia="仿宋" w:cs="仿宋"/>
          <w:color w:val="000000"/>
          <w:sz w:val="30"/>
          <w:szCs w:val="30"/>
        </w:rPr>
        <w:t>自</w:t>
      </w:r>
      <w:r>
        <w:rPr>
          <w:rFonts w:hint="eastAsia" w:ascii="仿宋" w:hAnsi="仿宋" w:eastAsia="仿宋" w:cs="仿宋"/>
          <w:color w:val="000000"/>
          <w:sz w:val="30"/>
          <w:szCs w:val="30"/>
          <w:lang w:val="en-US" w:eastAsia="zh-CN"/>
        </w:rPr>
        <w:t>甲、乙</w:t>
      </w:r>
      <w:r>
        <w:rPr>
          <w:rFonts w:hint="eastAsia" w:ascii="仿宋" w:hAnsi="仿宋" w:eastAsia="仿宋" w:cs="仿宋"/>
          <w:color w:val="000000"/>
          <w:sz w:val="30"/>
          <w:szCs w:val="30"/>
        </w:rPr>
        <w:t>双方签字</w:t>
      </w:r>
      <w:r>
        <w:rPr>
          <w:rFonts w:hint="eastAsia" w:ascii="仿宋" w:hAnsi="仿宋" w:eastAsia="仿宋" w:cs="仿宋"/>
          <w:color w:val="000000"/>
          <w:sz w:val="30"/>
          <w:szCs w:val="30"/>
          <w:lang w:val="en-US" w:eastAsia="zh-CN"/>
        </w:rPr>
        <w:t>并</w:t>
      </w:r>
      <w:r>
        <w:rPr>
          <w:rFonts w:hint="eastAsia" w:ascii="仿宋" w:hAnsi="仿宋" w:eastAsia="仿宋" w:cs="仿宋"/>
          <w:color w:val="000000"/>
          <w:sz w:val="30"/>
          <w:szCs w:val="30"/>
        </w:rPr>
        <w:t>盖章之日生效。</w:t>
      </w:r>
    </w:p>
    <w:p w14:paraId="7289FF04">
      <w:pPr>
        <w:keepNext w:val="0"/>
        <w:keepLines w:val="0"/>
        <w:pageBreakBefore w:val="0"/>
        <w:widowControl w:val="0"/>
        <w:numPr>
          <w:ilvl w:val="0"/>
          <w:numId w:val="0"/>
        </w:numPr>
        <w:kinsoku/>
        <w:wordWrap/>
        <w:overflowPunct/>
        <w:topLinePunct w:val="0"/>
        <w:autoSpaceDE/>
        <w:autoSpaceDN/>
        <w:bidi w:val="0"/>
        <w:adjustRightInd/>
        <w:snapToGrid/>
        <w:spacing w:before="200" w:line="480" w:lineRule="auto"/>
        <w:jc w:val="left"/>
        <w:textAlignment w:val="auto"/>
        <w:rPr>
          <w:rFonts w:hint="eastAsia" w:ascii="仿宋" w:hAnsi="仿宋" w:eastAsia="仿宋" w:cs="仿宋"/>
          <w:color w:val="000000"/>
          <w:sz w:val="30"/>
          <w:szCs w:val="30"/>
          <w:lang w:eastAsia="zh-CN"/>
        </w:rPr>
      </w:pPr>
    </w:p>
    <w:p w14:paraId="428E620D">
      <w:pPr>
        <w:keepNext w:val="0"/>
        <w:keepLines w:val="0"/>
        <w:pageBreakBefore w:val="0"/>
        <w:widowControl w:val="0"/>
        <w:numPr>
          <w:ilvl w:val="0"/>
          <w:numId w:val="0"/>
        </w:numPr>
        <w:kinsoku/>
        <w:wordWrap/>
        <w:overflowPunct/>
        <w:topLinePunct w:val="0"/>
        <w:autoSpaceDE/>
        <w:autoSpaceDN/>
        <w:bidi w:val="0"/>
        <w:adjustRightInd/>
        <w:snapToGrid/>
        <w:spacing w:before="200" w:line="480" w:lineRule="auto"/>
        <w:jc w:val="left"/>
        <w:textAlignment w:val="auto"/>
        <w:rPr>
          <w:rFonts w:hint="default" w:ascii="仿宋" w:hAnsi="仿宋" w:eastAsia="仿宋" w:cs="仿宋"/>
          <w:color w:val="000000"/>
          <w:sz w:val="30"/>
          <w:szCs w:val="30"/>
          <w:lang w:val="en-US" w:eastAsia="zh-CN"/>
        </w:rPr>
      </w:pPr>
      <w:r>
        <w:rPr>
          <w:rFonts w:hint="eastAsia" w:ascii="仿宋" w:hAnsi="仿宋" w:eastAsia="仿宋" w:cs="仿宋"/>
          <w:color w:val="000000"/>
          <w:sz w:val="30"/>
          <w:szCs w:val="30"/>
          <w:lang w:eastAsia="zh-CN"/>
        </w:rPr>
        <w:t>（</w:t>
      </w:r>
      <w:r>
        <w:rPr>
          <w:rFonts w:hint="eastAsia" w:ascii="仿宋" w:hAnsi="仿宋" w:eastAsia="仿宋" w:cs="仿宋"/>
          <w:color w:val="000000"/>
          <w:sz w:val="30"/>
          <w:szCs w:val="30"/>
          <w:lang w:val="en-US" w:eastAsia="zh-CN"/>
        </w:rPr>
        <w:t>以下无正文）</w:t>
      </w:r>
    </w:p>
    <w:p w14:paraId="307D75EC">
      <w:pPr>
        <w:keepNext w:val="0"/>
        <w:keepLines w:val="0"/>
        <w:pageBreakBefore w:val="0"/>
        <w:widowControl w:val="0"/>
        <w:numPr>
          <w:ilvl w:val="0"/>
          <w:numId w:val="0"/>
        </w:numPr>
        <w:kinsoku/>
        <w:wordWrap/>
        <w:overflowPunct/>
        <w:topLinePunct w:val="0"/>
        <w:autoSpaceDE/>
        <w:autoSpaceDN/>
        <w:bidi w:val="0"/>
        <w:adjustRightInd/>
        <w:snapToGrid/>
        <w:spacing w:before="200" w:line="480" w:lineRule="auto"/>
        <w:jc w:val="left"/>
        <w:textAlignment w:val="auto"/>
        <w:rPr>
          <w:rFonts w:hint="default" w:asciiTheme="minorEastAsia" w:hAnsiTheme="minorEastAsia" w:eastAsiaTheme="minorEastAsia"/>
          <w:b/>
          <w:bCs/>
          <w:sz w:val="24"/>
          <w:u w:val="none"/>
          <w:lang w:val="en-US" w:eastAsia="zh-CN"/>
        </w:rPr>
      </w:pPr>
      <w:r>
        <w:rPr>
          <w:rFonts w:hint="default" w:asciiTheme="minorEastAsia" w:hAnsiTheme="minorEastAsia" w:eastAsiaTheme="minorEastAsia"/>
          <w:b/>
          <w:bCs/>
          <w:sz w:val="24"/>
          <w:u w:val="none"/>
          <w:lang w:val="en-US" w:eastAsia="zh-CN"/>
        </w:rPr>
        <w:t>甲方(盖章)</w:t>
      </w:r>
      <w:r>
        <w:rPr>
          <w:rFonts w:hint="eastAsia" w:asciiTheme="minorEastAsia" w:hAnsiTheme="minorEastAsia" w:eastAsiaTheme="minorEastAsia"/>
          <w:b/>
          <w:bCs/>
          <w:sz w:val="24"/>
          <w:u w:val="none"/>
          <w:lang w:val="en-US" w:eastAsia="zh-CN"/>
        </w:rPr>
        <w:t>：</w:t>
      </w:r>
      <w:r>
        <w:rPr>
          <w:rFonts w:hint="default" w:asciiTheme="minorEastAsia" w:hAnsiTheme="minorEastAsia" w:eastAsiaTheme="minorEastAsia"/>
          <w:b/>
          <w:bCs/>
          <w:sz w:val="24"/>
          <w:u w:val="none"/>
          <w:lang w:val="en-US" w:eastAsia="zh-CN"/>
        </w:rPr>
        <w:t xml:space="preserve">____________           </w:t>
      </w:r>
      <w:r>
        <w:rPr>
          <w:rFonts w:hint="eastAsia" w:asciiTheme="minorEastAsia" w:hAnsiTheme="minorEastAsia" w:eastAsiaTheme="minorEastAsia"/>
          <w:b/>
          <w:bCs/>
          <w:sz w:val="24"/>
          <w:u w:val="none"/>
          <w:lang w:val="en-US" w:eastAsia="zh-CN"/>
        </w:rPr>
        <w:t xml:space="preserve">    </w:t>
      </w:r>
      <w:r>
        <w:rPr>
          <w:rFonts w:hint="default" w:asciiTheme="minorEastAsia" w:hAnsiTheme="minorEastAsia" w:eastAsiaTheme="minorEastAsia"/>
          <w:b/>
          <w:bCs/>
          <w:sz w:val="24"/>
          <w:u w:val="none"/>
          <w:lang w:val="en-US" w:eastAsia="zh-CN"/>
        </w:rPr>
        <w:t>乙方(盖章)</w:t>
      </w:r>
      <w:r>
        <w:rPr>
          <w:rFonts w:hint="eastAsia" w:asciiTheme="minorEastAsia" w:hAnsiTheme="minorEastAsia" w:eastAsiaTheme="minorEastAsia"/>
          <w:b/>
          <w:bCs/>
          <w:sz w:val="24"/>
          <w:u w:val="none"/>
          <w:lang w:val="en-US" w:eastAsia="zh-CN"/>
        </w:rPr>
        <w:t>：</w:t>
      </w:r>
      <w:r>
        <w:rPr>
          <w:rFonts w:hint="default" w:asciiTheme="minorEastAsia" w:hAnsiTheme="minorEastAsia" w:eastAsiaTheme="minorEastAsia"/>
          <w:b/>
          <w:bCs/>
          <w:sz w:val="24"/>
          <w:u w:val="none"/>
          <w:lang w:val="en-US" w:eastAsia="zh-CN"/>
        </w:rPr>
        <w:t>_________</w:t>
      </w:r>
    </w:p>
    <w:p w14:paraId="4C25AF2D">
      <w:pPr>
        <w:keepNext w:val="0"/>
        <w:keepLines w:val="0"/>
        <w:pageBreakBefore w:val="0"/>
        <w:widowControl w:val="0"/>
        <w:numPr>
          <w:ilvl w:val="0"/>
          <w:numId w:val="0"/>
        </w:numPr>
        <w:kinsoku/>
        <w:wordWrap/>
        <w:overflowPunct/>
        <w:topLinePunct w:val="0"/>
        <w:autoSpaceDE/>
        <w:autoSpaceDN/>
        <w:bidi w:val="0"/>
        <w:adjustRightInd/>
        <w:snapToGrid/>
        <w:spacing w:before="200" w:line="480" w:lineRule="auto"/>
        <w:jc w:val="left"/>
        <w:textAlignment w:val="auto"/>
        <w:rPr>
          <w:rFonts w:hint="eastAsia" w:asciiTheme="minorEastAsia" w:hAnsiTheme="minorEastAsia" w:eastAsiaTheme="minorEastAsia"/>
          <w:b/>
          <w:bCs/>
          <w:sz w:val="24"/>
          <w:u w:val="none"/>
          <w:lang w:val="en-US" w:eastAsia="zh-CN"/>
        </w:rPr>
      </w:pPr>
      <w:r>
        <w:rPr>
          <w:rFonts w:hint="default" w:asciiTheme="minorEastAsia" w:hAnsiTheme="minorEastAsia" w:eastAsiaTheme="minorEastAsia"/>
          <w:b/>
          <w:bCs/>
          <w:sz w:val="24"/>
          <w:u w:val="none"/>
          <w:lang w:val="en-US" w:eastAsia="zh-CN"/>
        </w:rPr>
        <w:t xml:space="preserve">法定代表人/授权代表（签字）：    </w:t>
      </w:r>
      <w:r>
        <w:rPr>
          <w:rFonts w:hint="eastAsia" w:asciiTheme="minorEastAsia" w:hAnsiTheme="minorEastAsia" w:eastAsiaTheme="minorEastAsia"/>
          <w:b/>
          <w:bCs/>
          <w:sz w:val="24"/>
          <w:u w:val="none"/>
          <w:lang w:val="en-US" w:eastAsia="zh-CN"/>
        </w:rPr>
        <w:t xml:space="preserve">      </w:t>
      </w:r>
      <w:r>
        <w:rPr>
          <w:rFonts w:hint="default" w:asciiTheme="minorEastAsia" w:hAnsiTheme="minorEastAsia" w:eastAsiaTheme="minorEastAsia"/>
          <w:b/>
          <w:bCs/>
          <w:sz w:val="24"/>
          <w:u w:val="none"/>
          <w:lang w:val="en-US" w:eastAsia="zh-CN"/>
        </w:rPr>
        <w:t>法定代表人授权代表（签字）：</w:t>
      </w:r>
      <w:r>
        <w:rPr>
          <w:rFonts w:hint="eastAsia" w:asciiTheme="minorEastAsia" w:hAnsiTheme="minorEastAsia" w:eastAsiaTheme="minorEastAsia"/>
          <w:b/>
          <w:bCs/>
          <w:sz w:val="24"/>
          <w:u w:val="none"/>
          <w:lang w:val="en-US" w:eastAsia="zh-CN"/>
        </w:rPr>
        <w:t xml:space="preserve">       </w:t>
      </w:r>
    </w:p>
    <w:p w14:paraId="3F453F3C">
      <w:pPr>
        <w:spacing w:before="400" w:after="0" w:line="400" w:lineRule="exact"/>
        <w:jc w:val="both"/>
        <w:rPr>
          <w:rFonts w:ascii="黑体" w:hAnsi="Times New Roman" w:eastAsia="黑体" w:cs="黑体"/>
          <w:b w:val="0"/>
          <w:i w:val="0"/>
          <w:color w:val="000000"/>
          <w:sz w:val="24"/>
        </w:rPr>
      </w:pPr>
      <w:r>
        <w:rPr>
          <w:rFonts w:ascii="黑体" w:hAnsi="Times New Roman" w:eastAsia="黑体" w:cs="黑体"/>
          <w:b w:val="0"/>
          <w:i w:val="0"/>
          <w:color w:val="000000"/>
          <w:sz w:val="24"/>
        </w:rPr>
        <w:t xml:space="preserve">______年____月____日            </w:t>
      </w:r>
      <w:r>
        <w:rPr>
          <w:rFonts w:hint="eastAsia" w:ascii="黑体" w:eastAsia="黑体" w:cs="黑体"/>
          <w:b w:val="0"/>
          <w:i w:val="0"/>
          <w:color w:val="000000"/>
          <w:sz w:val="24"/>
          <w:lang w:val="en-US" w:eastAsia="zh-CN"/>
        </w:rPr>
        <w:t xml:space="preserve">        </w:t>
      </w:r>
      <w:r>
        <w:rPr>
          <w:rFonts w:ascii="黑体" w:hAnsi="Times New Roman" w:eastAsia="黑体" w:cs="黑体"/>
          <w:b w:val="0"/>
          <w:i w:val="0"/>
          <w:color w:val="000000"/>
          <w:sz w:val="24"/>
        </w:rPr>
        <w:t>______年____月____日</w:t>
      </w:r>
    </w:p>
    <w:p w14:paraId="04E66BD0">
      <w:pPr>
        <w:rPr>
          <w:rFonts w:ascii="黑体" w:hAnsi="Times New Roman" w:eastAsia="黑体" w:cs="黑体"/>
          <w:b w:val="0"/>
          <w:i w:val="0"/>
          <w:color w:val="000000"/>
          <w:sz w:val="24"/>
        </w:rPr>
      </w:pPr>
    </w:p>
    <w:p w14:paraId="6C89CF91">
      <w:pPr>
        <w:rPr>
          <w:rFonts w:ascii="黑体" w:hAnsi="Times New Roman" w:eastAsia="黑体" w:cs="黑体"/>
          <w:b w:val="0"/>
          <w:i w:val="0"/>
          <w:color w:val="000000"/>
          <w:sz w:val="24"/>
        </w:rPr>
      </w:pPr>
    </w:p>
    <w:p w14:paraId="53F8819E">
      <w:pPr>
        <w:rPr>
          <w:rFonts w:hint="eastAsia" w:ascii="黑体" w:hAnsi="黑体" w:eastAsia="黑体" w:cs="黑体"/>
          <w:sz w:val="44"/>
          <w:szCs w:val="44"/>
        </w:rPr>
      </w:pPr>
      <w:bookmarkStart w:id="0" w:name="_GoBack"/>
      <w:r>
        <w:rPr>
          <w:rFonts w:hint="eastAsia" w:ascii="黑体" w:hAnsi="黑体" w:eastAsia="黑体" w:cs="黑体"/>
          <w:sz w:val="44"/>
          <w:szCs w:val="44"/>
        </w:rPr>
        <w:br w:type="page"/>
      </w:r>
    </w:p>
    <w:p w14:paraId="13ACE4FB">
      <w:pPr>
        <w:jc w:val="center"/>
        <w:rPr>
          <w:rFonts w:hint="eastAsia" w:ascii="黑体" w:hAnsi="黑体" w:eastAsia="黑体" w:cs="黑体"/>
          <w:sz w:val="44"/>
          <w:szCs w:val="44"/>
          <w:lang w:eastAsia="zh-CN"/>
        </w:rPr>
      </w:pPr>
      <w:r>
        <w:rPr>
          <w:rFonts w:hint="eastAsia" w:ascii="黑体" w:hAnsi="黑体" w:eastAsia="黑体" w:cs="黑体"/>
          <w:sz w:val="44"/>
          <w:szCs w:val="44"/>
        </w:rPr>
        <w:t>廉政合同</w:t>
      </w:r>
    </w:p>
    <w:p w14:paraId="569CFBD7">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甲方：</w:t>
      </w:r>
      <w:r>
        <w:rPr>
          <w:rFonts w:hint="eastAsia" w:ascii="仿宋" w:hAnsi="仿宋" w:eastAsia="仿宋" w:cs="仿宋"/>
          <w:color w:val="000000"/>
          <w:sz w:val="30"/>
          <w:szCs w:val="30"/>
          <w:lang w:val="en-US" w:eastAsia="zh-CN"/>
        </w:rPr>
        <w:t>国药同煤总医院</w:t>
      </w:r>
      <w:r>
        <w:rPr>
          <w:rFonts w:hint="eastAsia" w:ascii="仿宋" w:hAnsi="仿宋" w:eastAsia="仿宋" w:cs="仿宋"/>
          <w:color w:val="000000"/>
          <w:sz w:val="30"/>
          <w:szCs w:val="30"/>
        </w:rPr>
        <w:t xml:space="preserve"> </w:t>
      </w:r>
    </w:p>
    <w:p w14:paraId="07F7D83E">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lang w:eastAsia="zh-CN"/>
        </w:rPr>
      </w:pPr>
      <w:r>
        <w:rPr>
          <w:rFonts w:hint="eastAsia" w:ascii="仿宋" w:hAnsi="仿宋" w:eastAsia="仿宋" w:cs="仿宋"/>
          <w:color w:val="000000"/>
          <w:sz w:val="30"/>
          <w:szCs w:val="30"/>
        </w:rPr>
        <w:t>乙方：</w:t>
      </w:r>
    </w:p>
    <w:p w14:paraId="63567D63">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为强化源头治理腐败的力度，从机制上进一步规范物质采购、建筑工程、药品</w:t>
      </w:r>
      <w:r>
        <w:rPr>
          <w:rFonts w:hint="eastAsia" w:ascii="仿宋" w:hAnsi="仿宋" w:eastAsia="仿宋" w:cs="仿宋"/>
          <w:color w:val="000000"/>
          <w:sz w:val="30"/>
          <w:szCs w:val="30"/>
          <w:lang w:eastAsia="zh-CN"/>
        </w:rPr>
        <w:t>、</w:t>
      </w:r>
      <w:r>
        <w:rPr>
          <w:rFonts w:hint="eastAsia" w:ascii="仿宋" w:hAnsi="仿宋" w:eastAsia="仿宋" w:cs="仿宋"/>
          <w:color w:val="000000"/>
          <w:sz w:val="30"/>
          <w:szCs w:val="30"/>
          <w:lang w:val="en-US" w:eastAsia="zh-CN"/>
        </w:rPr>
        <w:t>器械</w:t>
      </w:r>
      <w:r>
        <w:rPr>
          <w:rFonts w:hint="eastAsia" w:ascii="仿宋" w:hAnsi="仿宋" w:eastAsia="仿宋" w:cs="仿宋"/>
          <w:color w:val="000000"/>
          <w:sz w:val="30"/>
          <w:szCs w:val="30"/>
        </w:rPr>
        <w:t>采购等领域的工作行为，防止和杜绝商业贿赂等不廉洁现象，特制定本合同，望双方认真遵照执行。</w:t>
      </w:r>
    </w:p>
    <w:p w14:paraId="553D993C">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1、凡集团公司组织的物质采购、建筑工程、药品</w:t>
      </w:r>
      <w:r>
        <w:rPr>
          <w:rFonts w:hint="eastAsia" w:ascii="仿宋" w:hAnsi="仿宋" w:eastAsia="仿宋" w:cs="仿宋"/>
          <w:color w:val="000000"/>
          <w:sz w:val="30"/>
          <w:szCs w:val="30"/>
          <w:lang w:eastAsia="zh-CN"/>
        </w:rPr>
        <w:t>、</w:t>
      </w:r>
      <w:r>
        <w:rPr>
          <w:rFonts w:hint="eastAsia" w:ascii="仿宋" w:hAnsi="仿宋" w:eastAsia="仿宋" w:cs="仿宋"/>
          <w:color w:val="000000"/>
          <w:sz w:val="30"/>
          <w:szCs w:val="30"/>
          <w:lang w:val="en-US" w:eastAsia="zh-CN"/>
        </w:rPr>
        <w:t>器械</w:t>
      </w:r>
      <w:r>
        <w:rPr>
          <w:rFonts w:hint="eastAsia" w:ascii="仿宋" w:hAnsi="仿宋" w:eastAsia="仿宋" w:cs="仿宋"/>
          <w:color w:val="000000"/>
          <w:sz w:val="30"/>
          <w:szCs w:val="30"/>
        </w:rPr>
        <w:t>采购等投资项目，双方必须订立《廉政合同》。</w:t>
      </w:r>
    </w:p>
    <w:p w14:paraId="7CB55E5C">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2、廉政合同的双方代表，甲方为业主的法人代表或法人代表委托的代理人，乙方为供货方或施工单位的法人代表或法人代表委托的代理人。</w:t>
      </w:r>
    </w:p>
    <w:p w14:paraId="71364FD6">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3、甲乙双方必须严格遵守国家法律、法规、政策及各项廉政规定，恪守职业道德规范。</w:t>
      </w:r>
    </w:p>
    <w:p w14:paraId="2F39D7DC">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4、甲乙双方在具体工程建筑或物质采购行为中，必须严格遵守《中华人民共和国招投标法》和集团公司招标管理的各项有关规定，保证工程和采购行为的公平、公正、公开。</w:t>
      </w:r>
    </w:p>
    <w:p w14:paraId="4AF8B694">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5、甲乙双方不得互相串通，损害国家利益、集体的利益社会公共利益及其他当事人的合法权益。</w:t>
      </w:r>
    </w:p>
    <w:p w14:paraId="2CD4C11D">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6、甲方工作人员及其配偶、子女不得以任何形式或名义索要、接受乙方的现金、有价证券、支付凭证和其他馈赠礼品；乙方不得以任何名义向甲方工作人员及其配偶、子女、评标人员赠送现金、有价证券、支付凭证和礼品或采取其他不正当手段达到中标目的。</w:t>
      </w:r>
    </w:p>
    <w:p w14:paraId="196D1923">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7、甲方工作人员及其配偶、子女不得以任何形式或名义接受乙方的宴请、旅游、健身和其他娱乐活动；乙方不得以任何形式或名义邀请甲方工作人员及其配偶、子女请吃、旅游、健身和其他娱乐活动。</w:t>
      </w:r>
    </w:p>
    <w:p w14:paraId="39DE694B">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8、甲方工作人员及其配偶、子女不得在乙方报销应由个人支付的费用或领取报酬；乙方不得为甲方工作人员及其配偶、子女报销应由个人支付的费用或发放报酬。</w:t>
      </w:r>
    </w:p>
    <w:p w14:paraId="24AEF8F3">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违约责任：</w:t>
      </w:r>
    </w:p>
    <w:p w14:paraId="2B73E225">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1、甲方发生违约行为，一经查实将视情节轻重对直接责任人进行严肃处理，并追究主管人员责任。</w:t>
      </w:r>
    </w:p>
    <w:p w14:paraId="5858DD60">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2、乙方发生违约行为，甲方有权解除合同，并在集团公司同行业内进行通报，三年内不得参加有关招标采购或工程建设。</w:t>
      </w:r>
    </w:p>
    <w:p w14:paraId="15F253F2">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3、甲乙双方所签订的廉政合同的时效与工程建设合同时效等同。</w:t>
      </w:r>
    </w:p>
    <w:p w14:paraId="724804D1">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p>
    <w:p w14:paraId="0AB32929">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p>
    <w:p w14:paraId="35ABE18C">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甲方（公章）：                  乙方（公章）：</w:t>
      </w:r>
    </w:p>
    <w:p w14:paraId="1DE5B38C">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 xml:space="preserve"> </w:t>
      </w:r>
    </w:p>
    <w:p w14:paraId="537EFFEB">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法人代表或委托                 法人代表或委托</w:t>
      </w:r>
    </w:p>
    <w:p w14:paraId="62C4B7E9">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p>
    <w:p w14:paraId="420BFF2B">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代理人（签字）                 代理人（签字）</w:t>
      </w:r>
    </w:p>
    <w:p w14:paraId="52C58731">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p>
    <w:p w14:paraId="6D08E0B8">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20</w:t>
      </w:r>
      <w:r>
        <w:rPr>
          <w:rFonts w:hint="eastAsia" w:ascii="仿宋" w:hAnsi="仿宋" w:eastAsia="仿宋" w:cs="仿宋"/>
          <w:color w:val="000000"/>
          <w:sz w:val="30"/>
          <w:szCs w:val="30"/>
          <w:lang w:val="en-US" w:eastAsia="zh-CN"/>
        </w:rPr>
        <w:t xml:space="preserve">2  </w:t>
      </w:r>
      <w:r>
        <w:rPr>
          <w:rFonts w:hint="eastAsia" w:ascii="仿宋" w:hAnsi="仿宋" w:eastAsia="仿宋" w:cs="仿宋"/>
          <w:color w:val="000000"/>
          <w:sz w:val="30"/>
          <w:szCs w:val="30"/>
        </w:rPr>
        <w:t>年</w:t>
      </w:r>
      <w:r>
        <w:rPr>
          <w:rFonts w:hint="eastAsia" w:ascii="仿宋" w:hAnsi="仿宋" w:eastAsia="仿宋" w:cs="仿宋"/>
          <w:color w:val="000000"/>
          <w:sz w:val="30"/>
          <w:szCs w:val="30"/>
          <w:lang w:val="en-US" w:eastAsia="zh-CN"/>
        </w:rPr>
        <w:t xml:space="preserve">  </w:t>
      </w:r>
      <w:r>
        <w:rPr>
          <w:rFonts w:hint="eastAsia" w:ascii="仿宋" w:hAnsi="仿宋" w:eastAsia="仿宋" w:cs="仿宋"/>
          <w:color w:val="000000"/>
          <w:sz w:val="30"/>
          <w:szCs w:val="30"/>
        </w:rPr>
        <w:t>月</w:t>
      </w:r>
      <w:r>
        <w:rPr>
          <w:rFonts w:hint="eastAsia" w:ascii="仿宋" w:hAnsi="仿宋" w:eastAsia="仿宋" w:cs="仿宋"/>
          <w:color w:val="000000"/>
          <w:sz w:val="30"/>
          <w:szCs w:val="30"/>
          <w:lang w:val="en-US" w:eastAsia="zh-CN"/>
        </w:rPr>
        <w:t xml:space="preserve">  </w:t>
      </w:r>
      <w:r>
        <w:rPr>
          <w:rFonts w:hint="eastAsia" w:ascii="仿宋" w:hAnsi="仿宋" w:eastAsia="仿宋" w:cs="仿宋"/>
          <w:color w:val="000000"/>
          <w:sz w:val="30"/>
          <w:szCs w:val="30"/>
        </w:rPr>
        <w:t>日                20</w:t>
      </w:r>
      <w:r>
        <w:rPr>
          <w:rFonts w:hint="eastAsia" w:ascii="仿宋" w:hAnsi="仿宋" w:eastAsia="仿宋" w:cs="仿宋"/>
          <w:color w:val="000000"/>
          <w:sz w:val="30"/>
          <w:szCs w:val="30"/>
          <w:lang w:val="en-US" w:eastAsia="zh-CN"/>
        </w:rPr>
        <w:t xml:space="preserve">2  </w:t>
      </w:r>
      <w:r>
        <w:rPr>
          <w:rFonts w:hint="eastAsia" w:ascii="仿宋" w:hAnsi="仿宋" w:eastAsia="仿宋" w:cs="仿宋"/>
          <w:color w:val="000000"/>
          <w:sz w:val="30"/>
          <w:szCs w:val="30"/>
        </w:rPr>
        <w:t>年</w:t>
      </w:r>
      <w:r>
        <w:rPr>
          <w:rFonts w:hint="eastAsia" w:ascii="仿宋" w:hAnsi="仿宋" w:eastAsia="仿宋" w:cs="仿宋"/>
          <w:color w:val="000000"/>
          <w:sz w:val="30"/>
          <w:szCs w:val="30"/>
          <w:lang w:val="en-US" w:eastAsia="zh-CN"/>
        </w:rPr>
        <w:t xml:space="preserve">  </w:t>
      </w:r>
      <w:r>
        <w:rPr>
          <w:rFonts w:hint="eastAsia" w:ascii="仿宋" w:hAnsi="仿宋" w:eastAsia="仿宋" w:cs="仿宋"/>
          <w:color w:val="000000"/>
          <w:sz w:val="30"/>
          <w:szCs w:val="30"/>
        </w:rPr>
        <w:t>月</w:t>
      </w:r>
      <w:r>
        <w:rPr>
          <w:rFonts w:hint="eastAsia" w:ascii="仿宋" w:hAnsi="仿宋" w:eastAsia="仿宋" w:cs="仿宋"/>
          <w:color w:val="000000"/>
          <w:sz w:val="30"/>
          <w:szCs w:val="30"/>
          <w:lang w:val="en-US" w:eastAsia="zh-CN"/>
        </w:rPr>
        <w:t xml:space="preserve">  </w:t>
      </w:r>
      <w:r>
        <w:rPr>
          <w:rFonts w:hint="eastAsia" w:ascii="仿宋" w:hAnsi="仿宋" w:eastAsia="仿宋" w:cs="仿宋"/>
          <w:color w:val="000000"/>
          <w:sz w:val="30"/>
          <w:szCs w:val="30"/>
        </w:rPr>
        <w:t>日</w:t>
      </w:r>
    </w:p>
    <w:p w14:paraId="09E73707">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p>
    <w:p w14:paraId="65BB8235">
      <w:pPr>
        <w:rPr>
          <w:rFonts w:hint="eastAsia" w:ascii="仿宋" w:hAnsi="仿宋" w:eastAsia="仿宋" w:cs="仿宋"/>
          <w:color w:val="000000"/>
          <w:sz w:val="30"/>
          <w:szCs w:val="30"/>
          <w:lang w:val="en-US" w:eastAsia="zh-CN"/>
        </w:rPr>
      </w:pPr>
      <w:r>
        <w:rPr>
          <w:rFonts w:hint="eastAsia" w:ascii="仿宋" w:hAnsi="仿宋" w:eastAsia="仿宋" w:cs="仿宋"/>
          <w:color w:val="000000"/>
          <w:sz w:val="30"/>
          <w:szCs w:val="30"/>
          <w:lang w:val="en-US" w:eastAsia="zh-CN"/>
        </w:rPr>
        <w:br w:type="page"/>
      </w:r>
    </w:p>
    <w:p w14:paraId="38462108">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default" w:ascii="仿宋" w:hAnsi="仿宋" w:eastAsia="仿宋" w:cs="仿宋"/>
          <w:color w:val="000000"/>
          <w:sz w:val="30"/>
          <w:szCs w:val="30"/>
          <w:vertAlign w:val="baseline"/>
          <w:lang w:val="en-US" w:eastAsia="zh-CN"/>
        </w:rPr>
      </w:pPr>
      <w:r>
        <w:rPr>
          <w:rFonts w:hint="eastAsia" w:ascii="仿宋" w:hAnsi="仿宋" w:eastAsia="仿宋" w:cs="仿宋"/>
          <w:color w:val="000000"/>
          <w:sz w:val="30"/>
          <w:szCs w:val="30"/>
          <w:lang w:val="en-US" w:eastAsia="zh-CN"/>
        </w:rPr>
        <w:t>附件：营业执照高清扫描件/复印件</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289"/>
      </w:tblGrid>
      <w:tr w14:paraId="2FC8C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89" w:type="dxa"/>
          </w:tcPr>
          <w:p w14:paraId="11B501C5">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 w:hAnsi="仿宋" w:eastAsia="仿宋" w:cs="仿宋"/>
                <w:color w:val="000000"/>
                <w:sz w:val="30"/>
                <w:szCs w:val="30"/>
                <w:vertAlign w:val="baseline"/>
                <w:lang w:val="en-US" w:eastAsia="zh-CN"/>
              </w:rPr>
            </w:pPr>
          </w:p>
          <w:p w14:paraId="3E37EEE8">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 w:hAnsi="仿宋" w:eastAsia="仿宋" w:cs="仿宋"/>
                <w:color w:val="000000"/>
                <w:sz w:val="30"/>
                <w:szCs w:val="30"/>
                <w:vertAlign w:val="baseline"/>
                <w:lang w:val="en-US" w:eastAsia="zh-CN"/>
              </w:rPr>
            </w:pPr>
          </w:p>
          <w:p w14:paraId="2FF4381C">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 w:hAnsi="仿宋" w:eastAsia="仿宋" w:cs="仿宋"/>
                <w:color w:val="000000"/>
                <w:sz w:val="30"/>
                <w:szCs w:val="30"/>
                <w:vertAlign w:val="baseline"/>
                <w:lang w:val="en-US" w:eastAsia="zh-CN"/>
              </w:rPr>
            </w:pPr>
          </w:p>
          <w:p w14:paraId="6FA511C6">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 w:hAnsi="仿宋" w:eastAsia="仿宋" w:cs="仿宋"/>
                <w:color w:val="000000"/>
                <w:sz w:val="30"/>
                <w:szCs w:val="30"/>
                <w:vertAlign w:val="baseline"/>
                <w:lang w:val="en-US" w:eastAsia="zh-CN"/>
              </w:rPr>
            </w:pPr>
          </w:p>
          <w:p w14:paraId="1B540D9F">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 w:hAnsi="仿宋" w:eastAsia="仿宋" w:cs="仿宋"/>
                <w:color w:val="000000"/>
                <w:sz w:val="30"/>
                <w:szCs w:val="30"/>
                <w:vertAlign w:val="baseline"/>
                <w:lang w:val="en-US" w:eastAsia="zh-CN"/>
              </w:rPr>
            </w:pPr>
          </w:p>
          <w:p w14:paraId="76C30F04">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 w:hAnsi="仿宋" w:eastAsia="仿宋" w:cs="仿宋"/>
                <w:color w:val="000000"/>
                <w:sz w:val="30"/>
                <w:szCs w:val="30"/>
                <w:vertAlign w:val="baseline"/>
                <w:lang w:val="en-US" w:eastAsia="zh-CN"/>
              </w:rPr>
            </w:pPr>
          </w:p>
          <w:p w14:paraId="7700DD90">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 w:hAnsi="仿宋" w:eastAsia="仿宋" w:cs="仿宋"/>
                <w:color w:val="000000"/>
                <w:sz w:val="30"/>
                <w:szCs w:val="30"/>
                <w:vertAlign w:val="baseline"/>
                <w:lang w:val="en-US" w:eastAsia="zh-CN"/>
              </w:rPr>
            </w:pPr>
          </w:p>
          <w:p w14:paraId="4734960D">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 w:hAnsi="仿宋" w:eastAsia="仿宋" w:cs="仿宋"/>
                <w:color w:val="000000"/>
                <w:sz w:val="30"/>
                <w:szCs w:val="30"/>
                <w:vertAlign w:val="baseline"/>
                <w:lang w:val="en-US" w:eastAsia="zh-CN"/>
              </w:rPr>
            </w:pPr>
          </w:p>
          <w:p w14:paraId="7581BBFF">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 w:hAnsi="仿宋" w:eastAsia="仿宋" w:cs="仿宋"/>
                <w:color w:val="000000"/>
                <w:sz w:val="30"/>
                <w:szCs w:val="30"/>
                <w:vertAlign w:val="baseline"/>
                <w:lang w:val="en-US" w:eastAsia="zh-CN"/>
              </w:rPr>
            </w:pPr>
          </w:p>
          <w:p w14:paraId="7A3408B9">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 w:hAnsi="仿宋" w:eastAsia="仿宋" w:cs="仿宋"/>
                <w:color w:val="000000"/>
                <w:sz w:val="30"/>
                <w:szCs w:val="30"/>
                <w:vertAlign w:val="baseline"/>
                <w:lang w:val="en-US" w:eastAsia="zh-CN"/>
              </w:rPr>
            </w:pPr>
          </w:p>
          <w:p w14:paraId="1D0F83AC">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 w:hAnsi="仿宋" w:eastAsia="仿宋" w:cs="仿宋"/>
                <w:color w:val="000000"/>
                <w:sz w:val="30"/>
                <w:szCs w:val="30"/>
                <w:vertAlign w:val="baseline"/>
                <w:lang w:val="en-US" w:eastAsia="zh-CN"/>
              </w:rPr>
            </w:pPr>
          </w:p>
          <w:p w14:paraId="06F59A7F">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 w:hAnsi="仿宋" w:eastAsia="仿宋" w:cs="仿宋"/>
                <w:color w:val="000000"/>
                <w:sz w:val="30"/>
                <w:szCs w:val="30"/>
                <w:vertAlign w:val="baseline"/>
                <w:lang w:val="en-US" w:eastAsia="zh-CN"/>
              </w:rPr>
            </w:pPr>
          </w:p>
          <w:p w14:paraId="3E530403">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 w:hAnsi="仿宋" w:eastAsia="仿宋" w:cs="仿宋"/>
                <w:color w:val="000000"/>
                <w:sz w:val="30"/>
                <w:szCs w:val="30"/>
                <w:vertAlign w:val="baseline"/>
                <w:lang w:val="en-US" w:eastAsia="zh-CN"/>
              </w:rPr>
            </w:pPr>
          </w:p>
          <w:p w14:paraId="208C898D">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 w:hAnsi="仿宋" w:eastAsia="仿宋" w:cs="仿宋"/>
                <w:color w:val="000000"/>
                <w:sz w:val="30"/>
                <w:szCs w:val="30"/>
                <w:vertAlign w:val="baseline"/>
                <w:lang w:val="en-US" w:eastAsia="zh-CN"/>
              </w:rPr>
            </w:pPr>
          </w:p>
          <w:p w14:paraId="33309CA6">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 w:hAnsi="仿宋" w:eastAsia="仿宋" w:cs="仿宋"/>
                <w:color w:val="000000"/>
                <w:sz w:val="30"/>
                <w:szCs w:val="30"/>
                <w:vertAlign w:val="baseline"/>
                <w:lang w:val="en-US" w:eastAsia="zh-CN"/>
              </w:rPr>
            </w:pPr>
          </w:p>
          <w:p w14:paraId="26816D7A">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 w:hAnsi="仿宋" w:eastAsia="仿宋" w:cs="仿宋"/>
                <w:color w:val="000000"/>
                <w:sz w:val="30"/>
                <w:szCs w:val="30"/>
                <w:vertAlign w:val="baseline"/>
                <w:lang w:val="en-US" w:eastAsia="zh-CN"/>
              </w:rPr>
            </w:pPr>
          </w:p>
          <w:p w14:paraId="717E6046">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 w:hAnsi="仿宋" w:eastAsia="仿宋" w:cs="仿宋"/>
                <w:color w:val="000000"/>
                <w:sz w:val="30"/>
                <w:szCs w:val="30"/>
                <w:vertAlign w:val="baseline"/>
                <w:lang w:val="en-US" w:eastAsia="zh-CN"/>
              </w:rPr>
            </w:pPr>
          </w:p>
          <w:p w14:paraId="55EBE389">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 w:hAnsi="仿宋" w:eastAsia="仿宋" w:cs="仿宋"/>
                <w:color w:val="000000"/>
                <w:sz w:val="30"/>
                <w:szCs w:val="30"/>
                <w:vertAlign w:val="baseline"/>
                <w:lang w:val="en-US" w:eastAsia="zh-CN"/>
              </w:rPr>
            </w:pPr>
          </w:p>
          <w:p w14:paraId="187D87CC">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 w:hAnsi="仿宋" w:eastAsia="仿宋" w:cs="仿宋"/>
                <w:color w:val="000000"/>
                <w:sz w:val="30"/>
                <w:szCs w:val="30"/>
                <w:vertAlign w:val="baseline"/>
                <w:lang w:val="en-US" w:eastAsia="zh-CN"/>
              </w:rPr>
            </w:pPr>
          </w:p>
          <w:p w14:paraId="62788509">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 w:hAnsi="仿宋" w:eastAsia="仿宋" w:cs="仿宋"/>
                <w:color w:val="000000"/>
                <w:sz w:val="30"/>
                <w:szCs w:val="30"/>
                <w:vertAlign w:val="baseline"/>
                <w:lang w:val="en-US" w:eastAsia="zh-CN"/>
              </w:rPr>
            </w:pPr>
          </w:p>
          <w:p w14:paraId="1965B6D0">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 w:hAnsi="仿宋" w:eastAsia="仿宋" w:cs="仿宋"/>
                <w:color w:val="000000"/>
                <w:sz w:val="30"/>
                <w:szCs w:val="30"/>
                <w:vertAlign w:val="baseline"/>
                <w:lang w:val="en-US" w:eastAsia="zh-CN"/>
              </w:rPr>
            </w:pPr>
          </w:p>
        </w:tc>
      </w:tr>
    </w:tbl>
    <w:p w14:paraId="45177A3C">
      <w:pPr>
        <w:rPr>
          <w:rFonts w:hint="default" w:ascii="仿宋" w:hAnsi="仿宋" w:eastAsia="仿宋" w:cs="仿宋"/>
          <w:color w:val="000000"/>
          <w:sz w:val="30"/>
          <w:szCs w:val="30"/>
          <w:lang w:val="en-US" w:eastAsia="zh-CN"/>
        </w:rPr>
      </w:pPr>
      <w:r>
        <w:rPr>
          <w:rFonts w:hint="default" w:ascii="仿宋" w:hAnsi="仿宋" w:eastAsia="仿宋" w:cs="仿宋"/>
          <w:color w:val="000000"/>
          <w:sz w:val="30"/>
          <w:szCs w:val="30"/>
          <w:lang w:val="en-US" w:eastAsia="zh-CN"/>
        </w:rPr>
        <w:br w:type="page"/>
      </w:r>
    </w:p>
    <w:p w14:paraId="33C94DF6">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default" w:ascii="仿宋" w:hAnsi="仿宋" w:eastAsia="仿宋" w:cs="仿宋"/>
          <w:color w:val="000000"/>
          <w:sz w:val="30"/>
          <w:szCs w:val="30"/>
          <w:lang w:val="en-US" w:eastAsia="zh-CN"/>
        </w:rPr>
      </w:pPr>
      <w:r>
        <w:rPr>
          <w:rFonts w:hint="eastAsia" w:ascii="仿宋" w:hAnsi="仿宋" w:eastAsia="仿宋" w:cs="仿宋"/>
          <w:color w:val="000000"/>
          <w:sz w:val="30"/>
          <w:szCs w:val="30"/>
          <w:lang w:val="en-US" w:eastAsia="zh-CN"/>
        </w:rPr>
        <w:t>附件：合同非法人签字需要付法人授权委托书</w:t>
      </w:r>
    </w:p>
    <w:p w14:paraId="38ED3BAF">
      <w:pPr>
        <w:spacing w:line="360" w:lineRule="auto"/>
        <w:jc w:val="center"/>
        <w:rPr>
          <w:rFonts w:hint="eastAsia" w:ascii="黑体" w:hAnsi="黑体" w:eastAsia="黑体" w:cs="黑体"/>
          <w:sz w:val="44"/>
          <w:szCs w:val="44"/>
          <w:lang w:eastAsia="zh-CN"/>
        </w:rPr>
      </w:pPr>
      <w:r>
        <w:rPr>
          <w:rFonts w:hint="eastAsia" w:ascii="黑体" w:hAnsi="黑体" w:eastAsia="黑体" w:cs="黑体"/>
          <w:sz w:val="44"/>
          <w:szCs w:val="44"/>
          <w:lang w:eastAsia="zh-CN"/>
        </w:rPr>
        <w:t>法定代表人</w:t>
      </w:r>
      <w:r>
        <w:rPr>
          <w:rFonts w:hint="eastAsia" w:ascii="黑体" w:hAnsi="黑体" w:eastAsia="黑体" w:cs="黑体"/>
          <w:sz w:val="44"/>
          <w:szCs w:val="44"/>
        </w:rPr>
        <w:t>授权委托书</w:t>
      </w:r>
    </w:p>
    <w:p w14:paraId="5CE5FD4B">
      <w:pPr>
        <w:rPr>
          <w:rFonts w:hint="eastAsia" w:ascii="仿宋_GB2312" w:hAnsi="仿宋_GB2312" w:eastAsia="仿宋_GB2312" w:cs="仿宋_GB2312"/>
          <w:sz w:val="30"/>
          <w:szCs w:val="30"/>
        </w:rPr>
      </w:pPr>
    </w:p>
    <w:p w14:paraId="3AF408AD">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兹授权委托</w:t>
      </w:r>
      <w:r>
        <w:rPr>
          <w:rFonts w:hint="eastAsia" w:ascii="仿宋_GB2312" w:hAnsi="仿宋_GB2312" w:eastAsia="仿宋_GB2312" w:cs="仿宋_GB2312"/>
          <w:sz w:val="30"/>
          <w:szCs w:val="30"/>
          <w:u w:val="single"/>
        </w:rPr>
        <w:t>　　　　　</w:t>
      </w:r>
      <w:r>
        <w:rPr>
          <w:rFonts w:hint="eastAsia" w:ascii="仿宋_GB2312" w:hAnsi="仿宋_GB2312" w:eastAsia="仿宋_GB2312" w:cs="仿宋_GB2312"/>
          <w:sz w:val="30"/>
          <w:szCs w:val="30"/>
        </w:rPr>
        <w:t>同志为我单位合法代理人，该同志全权代表我</w:t>
      </w:r>
      <w:r>
        <w:rPr>
          <w:rFonts w:hint="eastAsia" w:ascii="仿宋_GB2312" w:hAnsi="仿宋_GB2312" w:eastAsia="仿宋_GB2312" w:cs="仿宋_GB2312"/>
          <w:sz w:val="30"/>
          <w:szCs w:val="30"/>
          <w:lang w:eastAsia="zh-CN"/>
        </w:rPr>
        <w:t>办理</w:t>
      </w:r>
      <w:r>
        <w:rPr>
          <w:rFonts w:hint="eastAsia" w:ascii="仿宋_GB2312" w:hAnsi="仿宋_GB2312" w:eastAsia="仿宋_GB2312" w:cs="仿宋_GB2312"/>
          <w:sz w:val="30"/>
          <w:szCs w:val="30"/>
          <w:lang w:val="en-US" w:eastAsia="zh-CN"/>
        </w:rPr>
        <w:t>国药同煤总医院</w:t>
      </w:r>
      <w:r>
        <w:rPr>
          <w:rFonts w:hint="eastAsia" w:ascii="仿宋_GB2312" w:hAnsi="仿宋_GB2312" w:eastAsia="仿宋_GB2312" w:cs="仿宋_GB2312"/>
          <w:sz w:val="30"/>
          <w:szCs w:val="30"/>
          <w:u w:val="single"/>
          <w:lang w:val="en-US" w:eastAsia="zh-CN"/>
        </w:rPr>
        <w:t xml:space="preserve">              </w:t>
      </w:r>
      <w:r>
        <w:rPr>
          <w:rFonts w:hint="eastAsia" w:ascii="仿宋_GB2312" w:hAnsi="仿宋_GB2312" w:eastAsia="仿宋_GB2312" w:cs="仿宋_GB2312"/>
          <w:sz w:val="30"/>
          <w:szCs w:val="30"/>
          <w:u w:val="none"/>
          <w:lang w:val="en-US" w:eastAsia="zh-CN"/>
        </w:rPr>
        <w:t>合同签署</w:t>
      </w:r>
      <w:r>
        <w:rPr>
          <w:rFonts w:hint="eastAsia" w:ascii="仿宋_GB2312" w:hAnsi="仿宋_GB2312" w:eastAsia="仿宋_GB2312" w:cs="仿宋_GB2312"/>
          <w:sz w:val="30"/>
          <w:szCs w:val="30"/>
        </w:rPr>
        <w:t>，代理人在此过程中所签署的一切文件和处理与之有关的一切事务，我均予以承认。</w:t>
      </w:r>
    </w:p>
    <w:p w14:paraId="2D17BEC3">
      <w:pPr>
        <w:spacing w:line="360" w:lineRule="auto"/>
        <w:rPr>
          <w:rFonts w:hint="eastAsia" w:ascii="仿宋_GB2312" w:hAnsi="仿宋_GB2312" w:eastAsia="仿宋_GB2312" w:cs="仿宋_GB2312"/>
          <w:color w:val="000000"/>
          <w:sz w:val="30"/>
          <w:szCs w:val="30"/>
        </w:rPr>
      </w:pPr>
      <w:r>
        <w:rPr>
          <w:rFonts w:hint="eastAsia" w:ascii="仿宋_GB2312" w:hAnsi="仿宋_GB2312" w:eastAsia="仿宋_GB2312" w:cs="仿宋_GB2312"/>
          <w:sz w:val="30"/>
          <w:szCs w:val="30"/>
        </w:rPr>
        <w:t>本委托书有效期自</w:t>
      </w:r>
      <w:r>
        <w:rPr>
          <w:rFonts w:hint="eastAsia" w:ascii="仿宋_GB2312" w:hAnsi="仿宋_GB2312" w:eastAsia="仿宋_GB2312" w:cs="仿宋_GB2312"/>
          <w:sz w:val="30"/>
          <w:szCs w:val="30"/>
          <w:u w:val="single"/>
        </w:rPr>
        <w:t>　　</w:t>
      </w:r>
      <w:r>
        <w:rPr>
          <w:rFonts w:hint="eastAsia" w:ascii="仿宋_GB2312" w:hAnsi="仿宋_GB2312" w:eastAsia="仿宋_GB2312" w:cs="仿宋_GB2312"/>
          <w:color w:val="000000"/>
          <w:sz w:val="30"/>
          <w:szCs w:val="30"/>
        </w:rPr>
        <w:t>年</w:t>
      </w:r>
      <w:r>
        <w:rPr>
          <w:rFonts w:hint="eastAsia" w:ascii="仿宋_GB2312" w:hAnsi="仿宋_GB2312" w:eastAsia="仿宋_GB2312" w:cs="仿宋_GB2312"/>
          <w:color w:val="000000"/>
          <w:sz w:val="30"/>
          <w:szCs w:val="30"/>
          <w:u w:val="single"/>
        </w:rPr>
        <w:t>　</w:t>
      </w:r>
      <w:r>
        <w:rPr>
          <w:rFonts w:hint="eastAsia" w:ascii="仿宋_GB2312" w:hAnsi="仿宋_GB2312" w:eastAsia="仿宋_GB2312" w:cs="仿宋_GB2312"/>
          <w:color w:val="000000"/>
          <w:sz w:val="30"/>
          <w:szCs w:val="30"/>
        </w:rPr>
        <w:t>月</w:t>
      </w:r>
      <w:r>
        <w:rPr>
          <w:rFonts w:hint="eastAsia" w:ascii="仿宋_GB2312" w:hAnsi="仿宋_GB2312" w:eastAsia="仿宋_GB2312" w:cs="仿宋_GB2312"/>
          <w:color w:val="000000"/>
          <w:sz w:val="30"/>
          <w:szCs w:val="30"/>
          <w:u w:val="single"/>
        </w:rPr>
        <w:t>　</w:t>
      </w:r>
      <w:r>
        <w:rPr>
          <w:rFonts w:hint="eastAsia" w:ascii="仿宋_GB2312" w:hAnsi="仿宋_GB2312" w:eastAsia="仿宋_GB2312" w:cs="仿宋_GB2312"/>
          <w:color w:val="000000"/>
          <w:sz w:val="30"/>
          <w:szCs w:val="30"/>
        </w:rPr>
        <w:t>日至</w:t>
      </w:r>
      <w:r>
        <w:rPr>
          <w:rFonts w:hint="eastAsia" w:ascii="仿宋_GB2312" w:hAnsi="仿宋_GB2312" w:eastAsia="仿宋_GB2312" w:cs="仿宋_GB2312"/>
          <w:sz w:val="30"/>
          <w:szCs w:val="30"/>
          <w:u w:val="single"/>
        </w:rPr>
        <w:t>　　</w:t>
      </w:r>
      <w:r>
        <w:rPr>
          <w:rFonts w:hint="eastAsia" w:ascii="仿宋_GB2312" w:hAnsi="仿宋_GB2312" w:eastAsia="仿宋_GB2312" w:cs="仿宋_GB2312"/>
          <w:color w:val="000000"/>
          <w:sz w:val="30"/>
          <w:szCs w:val="30"/>
        </w:rPr>
        <w:t>年</w:t>
      </w:r>
      <w:r>
        <w:rPr>
          <w:rFonts w:hint="eastAsia" w:ascii="仿宋_GB2312" w:hAnsi="仿宋_GB2312" w:eastAsia="仿宋_GB2312" w:cs="仿宋_GB2312"/>
          <w:color w:val="000000"/>
          <w:sz w:val="30"/>
          <w:szCs w:val="30"/>
          <w:u w:val="single"/>
        </w:rPr>
        <w:t>　</w:t>
      </w:r>
      <w:r>
        <w:rPr>
          <w:rFonts w:hint="eastAsia" w:ascii="仿宋_GB2312" w:hAnsi="仿宋_GB2312" w:eastAsia="仿宋_GB2312" w:cs="仿宋_GB2312"/>
          <w:color w:val="000000"/>
          <w:sz w:val="30"/>
          <w:szCs w:val="30"/>
        </w:rPr>
        <w:t>月</w:t>
      </w:r>
      <w:r>
        <w:rPr>
          <w:rFonts w:hint="eastAsia" w:ascii="仿宋_GB2312" w:hAnsi="仿宋_GB2312" w:eastAsia="仿宋_GB2312" w:cs="仿宋_GB2312"/>
          <w:color w:val="000000"/>
          <w:sz w:val="30"/>
          <w:szCs w:val="30"/>
          <w:u w:val="single"/>
        </w:rPr>
        <w:t>　</w:t>
      </w:r>
      <w:r>
        <w:rPr>
          <w:rFonts w:hint="eastAsia" w:ascii="仿宋_GB2312" w:hAnsi="仿宋_GB2312" w:eastAsia="仿宋_GB2312" w:cs="仿宋_GB2312"/>
          <w:color w:val="000000"/>
          <w:sz w:val="30"/>
          <w:szCs w:val="30"/>
        </w:rPr>
        <w:t>日。</w:t>
      </w:r>
    </w:p>
    <w:p w14:paraId="7F43F283">
      <w:pPr>
        <w:spacing w:line="360" w:lineRule="auto"/>
        <w:ind w:firstLine="480"/>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代理人无转委托权。</w:t>
      </w:r>
    </w:p>
    <w:p w14:paraId="436C3207">
      <w:pPr>
        <w:spacing w:line="360" w:lineRule="auto"/>
        <w:ind w:firstLine="480"/>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特此委托。</w:t>
      </w:r>
    </w:p>
    <w:p w14:paraId="4EFBD571">
      <w:pPr>
        <w:spacing w:line="360" w:lineRule="auto"/>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代理人：</w:t>
      </w:r>
      <w:r>
        <w:rPr>
          <w:rFonts w:hint="eastAsia" w:ascii="仿宋_GB2312" w:hAnsi="仿宋_GB2312" w:eastAsia="仿宋_GB2312" w:cs="仿宋_GB2312"/>
          <w:color w:val="000000"/>
          <w:sz w:val="30"/>
          <w:szCs w:val="30"/>
          <w:u w:val="single"/>
        </w:rPr>
        <w:t>　　　　　</w:t>
      </w:r>
      <w:r>
        <w:rPr>
          <w:rFonts w:hint="eastAsia" w:ascii="仿宋_GB2312" w:hAnsi="仿宋_GB2312" w:eastAsia="仿宋_GB2312" w:cs="仿宋_GB2312"/>
          <w:color w:val="000000"/>
          <w:sz w:val="30"/>
          <w:szCs w:val="30"/>
        </w:rPr>
        <w:t>性别：</w:t>
      </w:r>
      <w:r>
        <w:rPr>
          <w:rFonts w:hint="eastAsia" w:ascii="仿宋_GB2312" w:hAnsi="仿宋_GB2312" w:eastAsia="仿宋_GB2312" w:cs="仿宋_GB2312"/>
          <w:color w:val="000000"/>
          <w:sz w:val="30"/>
          <w:szCs w:val="30"/>
          <w:u w:val="single"/>
        </w:rPr>
        <w:t>　</w:t>
      </w:r>
      <w:r>
        <w:rPr>
          <w:rFonts w:hint="eastAsia" w:ascii="仿宋_GB2312" w:hAnsi="仿宋_GB2312" w:eastAsia="仿宋_GB2312" w:cs="仿宋_GB2312"/>
          <w:color w:val="000000"/>
          <w:sz w:val="30"/>
          <w:szCs w:val="30"/>
          <w:u w:val="single"/>
          <w:lang w:val="en-US" w:eastAsia="zh-CN"/>
        </w:rPr>
        <w:t xml:space="preserve">     </w:t>
      </w:r>
      <w:r>
        <w:rPr>
          <w:rFonts w:hint="eastAsia" w:ascii="仿宋_GB2312" w:hAnsi="仿宋_GB2312" w:eastAsia="仿宋_GB2312" w:cs="仿宋_GB2312"/>
          <w:color w:val="000000"/>
          <w:sz w:val="30"/>
          <w:szCs w:val="30"/>
          <w:u w:val="single"/>
        </w:rPr>
        <w:t>　</w:t>
      </w:r>
      <w:r>
        <w:rPr>
          <w:rFonts w:hint="eastAsia" w:ascii="仿宋_GB2312" w:hAnsi="仿宋_GB2312" w:eastAsia="仿宋_GB2312" w:cs="仿宋_GB2312"/>
          <w:color w:val="000000"/>
          <w:sz w:val="30"/>
          <w:szCs w:val="30"/>
        </w:rPr>
        <w:t>手机号码：</w:t>
      </w:r>
      <w:r>
        <w:rPr>
          <w:rFonts w:hint="eastAsia" w:ascii="仿宋_GB2312" w:hAnsi="仿宋_GB2312" w:eastAsia="仿宋_GB2312" w:cs="仿宋_GB2312"/>
          <w:color w:val="000000"/>
          <w:sz w:val="30"/>
          <w:szCs w:val="30"/>
          <w:u w:val="single"/>
        </w:rPr>
        <w:t>　　　　　　　　　　　</w:t>
      </w:r>
    </w:p>
    <w:p w14:paraId="220CE59A">
      <w:pPr>
        <w:spacing w:line="360" w:lineRule="auto"/>
        <w:rPr>
          <w:rFonts w:hint="eastAsia" w:ascii="仿宋_GB2312" w:hAnsi="仿宋_GB2312" w:eastAsia="仿宋_GB2312" w:cs="仿宋_GB2312"/>
          <w:color w:val="000000"/>
          <w:sz w:val="30"/>
          <w:szCs w:val="30"/>
          <w:u w:val="single"/>
        </w:rPr>
      </w:pPr>
      <w:r>
        <w:rPr>
          <w:rFonts w:hint="eastAsia" w:ascii="仿宋_GB2312" w:hAnsi="仿宋_GB2312" w:eastAsia="仿宋_GB2312" w:cs="仿宋_GB2312"/>
          <w:color w:val="000000"/>
          <w:sz w:val="30"/>
          <w:szCs w:val="30"/>
        </w:rPr>
        <w:t>身份证号码：</w:t>
      </w:r>
      <w:r>
        <w:rPr>
          <w:rFonts w:hint="eastAsia" w:ascii="仿宋_GB2312" w:hAnsi="仿宋_GB2312" w:eastAsia="仿宋_GB2312" w:cs="仿宋_GB2312"/>
          <w:color w:val="000000"/>
          <w:sz w:val="30"/>
          <w:szCs w:val="30"/>
          <w:u w:val="single"/>
        </w:rPr>
        <w:t>　　　　　　　　　　　　　　　　　　　</w:t>
      </w:r>
    </w:p>
    <w:p w14:paraId="4507FFA4">
      <w:pPr>
        <w:spacing w:line="360" w:lineRule="auto"/>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单位全称：</w:t>
      </w:r>
      <w:r>
        <w:rPr>
          <w:rFonts w:hint="eastAsia" w:ascii="仿宋_GB2312" w:hAnsi="仿宋_GB2312" w:eastAsia="仿宋_GB2312" w:cs="仿宋_GB2312"/>
          <w:color w:val="000000"/>
          <w:sz w:val="30"/>
          <w:szCs w:val="30"/>
          <w:u w:val="single"/>
        </w:rPr>
        <w:t>　　　　　　　　　　　　　　　　　　　　</w:t>
      </w:r>
      <w:r>
        <w:rPr>
          <w:rFonts w:hint="eastAsia" w:ascii="仿宋_GB2312" w:hAnsi="仿宋_GB2312" w:eastAsia="仿宋_GB2312" w:cs="仿宋_GB2312"/>
          <w:color w:val="000000"/>
          <w:sz w:val="30"/>
          <w:szCs w:val="30"/>
        </w:rPr>
        <w:t>（盖章）</w:t>
      </w:r>
    </w:p>
    <w:p w14:paraId="7FE45209">
      <w:pPr>
        <w:spacing w:line="360" w:lineRule="auto"/>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法定代表人／负责人：</w:t>
      </w:r>
      <w:r>
        <w:rPr>
          <w:rFonts w:hint="eastAsia" w:ascii="仿宋_GB2312" w:hAnsi="仿宋_GB2312" w:eastAsia="仿宋_GB2312" w:cs="仿宋_GB2312"/>
          <w:color w:val="000000"/>
          <w:sz w:val="30"/>
          <w:szCs w:val="30"/>
          <w:u w:val="single"/>
        </w:rPr>
        <w:t>　　　　　　　</w:t>
      </w:r>
      <w:r>
        <w:rPr>
          <w:rFonts w:hint="eastAsia" w:ascii="仿宋_GB2312" w:hAnsi="仿宋_GB2312" w:eastAsia="仿宋_GB2312" w:cs="仿宋_GB2312"/>
          <w:color w:val="000000"/>
          <w:sz w:val="30"/>
          <w:szCs w:val="30"/>
        </w:rPr>
        <w:t>（签字或盖章）</w:t>
      </w:r>
    </w:p>
    <w:p w14:paraId="6B1522B6">
      <w:pPr>
        <w:spacing w:line="360" w:lineRule="auto"/>
        <w:ind w:firstLine="241" w:firstLineChars="100"/>
        <w:rPr>
          <w:rFonts w:hint="eastAsia" w:ascii="仿宋_GB2312" w:hAnsi="宋体" w:eastAsia="仿宋_GB2312"/>
          <w:b/>
          <w:bCs/>
          <w:sz w:val="24"/>
          <w:szCs w:val="28"/>
        </w:rPr>
      </w:pPr>
      <w:r>
        <w:rPr>
          <w:rFonts w:hint="eastAsia" w:ascii="仿宋_GB2312" w:hAnsi="宋体" w:eastAsia="仿宋_GB2312"/>
          <w:b/>
          <w:bCs/>
          <w:sz w:val="24"/>
          <w:szCs w:val="28"/>
          <w:lang w:val="en-US" w:eastAsia="zh-CN"/>
        </w:rPr>
        <w:t>代理</w:t>
      </w:r>
      <w:r>
        <w:rPr>
          <w:rFonts w:hint="eastAsia" w:ascii="仿宋_GB2312" w:hAnsi="宋体" w:eastAsia="仿宋_GB2312"/>
          <w:b/>
          <w:bCs/>
          <w:sz w:val="24"/>
          <w:szCs w:val="28"/>
        </w:rPr>
        <w:t>人身份证复印件（正反面）</w:t>
      </w:r>
    </w:p>
    <w:p w14:paraId="0BB51220">
      <w:pPr>
        <w:spacing w:line="360" w:lineRule="auto"/>
        <w:rPr>
          <w:rFonts w:hint="eastAsia" w:ascii="仿宋_GB2312" w:hAnsi="仿宋_GB2312" w:eastAsia="仿宋_GB2312" w:cs="仿宋_GB2312"/>
          <w:color w:val="000000"/>
          <w:sz w:val="30"/>
          <w:szCs w:val="30"/>
          <w:lang w:val="en-US" w:eastAsia="zh-CN"/>
        </w:rPr>
      </w:pPr>
    </w:p>
    <w:p w14:paraId="15141F51">
      <w:pPr>
        <w:spacing w:line="360" w:lineRule="auto"/>
        <w:rPr>
          <w:rFonts w:hint="eastAsia" w:ascii="仿宋_GB2312" w:hAnsi="仿宋_GB2312" w:eastAsia="仿宋_GB2312" w:cs="仿宋_GB2312"/>
          <w:color w:val="000000"/>
          <w:sz w:val="30"/>
          <w:szCs w:val="30"/>
          <w:lang w:val="en-US" w:eastAsia="zh-CN"/>
        </w:rPr>
      </w:pPr>
    </w:p>
    <w:p w14:paraId="3A53405C">
      <w:pPr>
        <w:spacing w:line="360" w:lineRule="auto"/>
        <w:rPr>
          <w:rFonts w:hint="eastAsia" w:ascii="仿宋_GB2312" w:hAnsi="仿宋_GB2312" w:eastAsia="仿宋_GB2312" w:cs="仿宋_GB2312"/>
          <w:color w:val="000000"/>
          <w:sz w:val="30"/>
          <w:szCs w:val="30"/>
          <w:lang w:val="en-US" w:eastAsia="zh-CN"/>
        </w:rPr>
      </w:pPr>
    </w:p>
    <w:p w14:paraId="519387E3">
      <w:pPr>
        <w:spacing w:line="360" w:lineRule="auto"/>
        <w:rPr>
          <w:rFonts w:hint="eastAsia" w:ascii="仿宋_GB2312" w:hAnsi="仿宋_GB2312" w:eastAsia="仿宋_GB2312" w:cs="仿宋_GB2312"/>
          <w:color w:val="000000"/>
          <w:sz w:val="30"/>
          <w:szCs w:val="30"/>
          <w:lang w:val="en-US" w:eastAsia="zh-CN"/>
        </w:rPr>
      </w:pPr>
    </w:p>
    <w:p w14:paraId="61F4131E">
      <w:pPr>
        <w:spacing w:line="360" w:lineRule="auto"/>
        <w:rPr>
          <w:rFonts w:hint="default" w:ascii="仿宋_GB2312" w:hAnsi="仿宋_GB2312" w:eastAsia="仿宋_GB2312" w:cs="仿宋_GB2312"/>
          <w:color w:val="000000"/>
          <w:sz w:val="30"/>
          <w:szCs w:val="30"/>
          <w:lang w:val="en-US" w:eastAsia="zh-CN"/>
        </w:rPr>
      </w:pPr>
    </w:p>
    <w:p w14:paraId="7781DF0B">
      <w:pPr>
        <w:spacing w:line="360" w:lineRule="auto"/>
        <w:rPr>
          <w:rFonts w:hint="default" w:ascii="仿宋_GB2312" w:hAnsi="仿宋_GB2312" w:eastAsia="仿宋_GB2312" w:cs="仿宋_GB2312"/>
          <w:color w:val="000000"/>
          <w:sz w:val="30"/>
          <w:szCs w:val="30"/>
          <w:lang w:val="en-US" w:eastAsia="zh-CN"/>
        </w:rPr>
      </w:pPr>
    </w:p>
    <w:p w14:paraId="6ADA11D4">
      <w:pPr>
        <w:spacing w:line="360" w:lineRule="auto"/>
        <w:rPr>
          <w:rFonts w:hint="default" w:ascii="仿宋_GB2312" w:hAnsi="仿宋_GB2312" w:eastAsia="仿宋_GB2312" w:cs="仿宋_GB2312"/>
          <w:color w:val="000000"/>
          <w:sz w:val="30"/>
          <w:szCs w:val="30"/>
          <w:lang w:val="en-US" w:eastAsia="zh-CN"/>
        </w:rPr>
      </w:pPr>
    </w:p>
    <w:p w14:paraId="7D060DD3">
      <w:pPr>
        <w:spacing w:line="360" w:lineRule="auto"/>
        <w:rPr>
          <w:rFonts w:hint="eastAsia" w:ascii="仿宋_GB2312" w:hAnsi="仿宋_GB2312" w:eastAsia="仿宋_GB2312" w:cs="仿宋_GB2312"/>
          <w:color w:val="000000"/>
          <w:sz w:val="30"/>
          <w:szCs w:val="30"/>
          <w:lang w:val="en-US" w:eastAsia="zh-CN"/>
        </w:rPr>
      </w:pPr>
    </w:p>
    <w:p w14:paraId="5059F959">
      <w:pPr>
        <w:spacing w:line="360" w:lineRule="auto"/>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授权委托日期：</w:t>
      </w:r>
      <w:r>
        <w:rPr>
          <w:rFonts w:hint="eastAsia" w:ascii="仿宋_GB2312" w:hAnsi="仿宋_GB2312" w:eastAsia="仿宋_GB2312" w:cs="仿宋_GB2312"/>
          <w:sz w:val="30"/>
          <w:szCs w:val="30"/>
          <w:u w:val="single"/>
        </w:rPr>
        <w:t>　　</w:t>
      </w:r>
      <w:r>
        <w:rPr>
          <w:rFonts w:hint="eastAsia" w:ascii="仿宋_GB2312" w:hAnsi="仿宋_GB2312" w:eastAsia="仿宋_GB2312" w:cs="仿宋_GB2312"/>
          <w:color w:val="000000"/>
          <w:sz w:val="30"/>
          <w:szCs w:val="30"/>
          <w:u w:val="single"/>
        </w:rPr>
        <w:t>　</w:t>
      </w:r>
      <w:r>
        <w:rPr>
          <w:rFonts w:hint="eastAsia" w:ascii="仿宋_GB2312" w:hAnsi="仿宋_GB2312" w:eastAsia="仿宋_GB2312" w:cs="仿宋_GB2312"/>
          <w:color w:val="000000"/>
          <w:sz w:val="30"/>
          <w:szCs w:val="30"/>
        </w:rPr>
        <w:t>年</w:t>
      </w:r>
      <w:r>
        <w:rPr>
          <w:rFonts w:hint="eastAsia" w:ascii="仿宋_GB2312" w:hAnsi="仿宋_GB2312" w:eastAsia="仿宋_GB2312" w:cs="仿宋_GB2312"/>
          <w:color w:val="000000"/>
          <w:sz w:val="30"/>
          <w:szCs w:val="30"/>
          <w:u w:val="single"/>
        </w:rPr>
        <w:t>　　</w:t>
      </w:r>
      <w:r>
        <w:rPr>
          <w:rFonts w:hint="eastAsia" w:ascii="仿宋_GB2312" w:hAnsi="仿宋_GB2312" w:eastAsia="仿宋_GB2312" w:cs="仿宋_GB2312"/>
          <w:color w:val="000000"/>
          <w:sz w:val="30"/>
          <w:szCs w:val="30"/>
        </w:rPr>
        <w:t>月</w:t>
      </w:r>
      <w:r>
        <w:rPr>
          <w:rFonts w:hint="eastAsia" w:ascii="仿宋_GB2312" w:hAnsi="仿宋_GB2312" w:eastAsia="仿宋_GB2312" w:cs="仿宋_GB2312"/>
          <w:color w:val="000000"/>
          <w:sz w:val="30"/>
          <w:szCs w:val="30"/>
          <w:u w:val="single"/>
        </w:rPr>
        <w:t>　　</w:t>
      </w:r>
      <w:r>
        <w:rPr>
          <w:rFonts w:hint="eastAsia" w:ascii="仿宋_GB2312" w:hAnsi="仿宋_GB2312" w:eastAsia="仿宋_GB2312" w:cs="仿宋_GB2312"/>
          <w:color w:val="000000"/>
          <w:sz w:val="30"/>
          <w:szCs w:val="30"/>
        </w:rPr>
        <w:t>日</w:t>
      </w:r>
    </w:p>
    <w:p w14:paraId="7360B671">
      <w:pPr>
        <w:spacing w:line="360" w:lineRule="auto"/>
        <w:rPr>
          <w:rFonts w:hint="default" w:ascii="仿宋" w:hAnsi="仿宋" w:eastAsia="仿宋" w:cs="仿宋"/>
          <w:color w:val="000000"/>
          <w:sz w:val="30"/>
          <w:szCs w:val="30"/>
          <w:lang w:val="en-US" w:eastAsia="zh-CN"/>
        </w:rPr>
      </w:pPr>
      <w:r>
        <w:rPr>
          <w:rFonts w:hint="eastAsia" w:ascii="仿宋_GB2312" w:hAnsi="仿宋_GB2312" w:eastAsia="仿宋_GB2312" w:cs="仿宋_GB2312"/>
          <w:color w:val="000000"/>
          <w:sz w:val="30"/>
          <w:szCs w:val="30"/>
        </w:rPr>
        <w:t>注：代理人必须年满18岁，否则授权无效。</w:t>
      </w:r>
    </w:p>
    <w:bookmarkEnd w:id="0"/>
    <w:sectPr>
      <w:footerReference r:id="rId3" w:type="default"/>
      <w:pgSz w:w="11907" w:h="16839"/>
      <w:pgMar w:top="1587" w:right="1417" w:bottom="1417" w:left="1417"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F68E85">
    <w:pPr>
      <w:jc w:val="center"/>
    </w:pPr>
    <w:r>
      <w:fldChar w:fldCharType="begin"/>
    </w:r>
    <w:r>
      <w:instrText xml:space="preserve">PAGE</w:instrText>
    </w:r>
    <w:r>
      <w:fldChar w:fldCharType="separate"/>
    </w:r>
    <w:r>
      <w:t>1</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balanceSingleByteDoubleByteWidth/>
    <w:ulTrailSpace/>
    <w:adjustLineHeightInTable/>
    <w:doNotBreakWrappedTables/>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JkMzRhNjIyOWY3MDY3MWU2MzBmNDg5YjViNzUyZWMifQ=="/>
  </w:docVars>
  <w:rsids>
    <w:rsidRoot w:val="00000000"/>
    <w:rsid w:val="02333ED6"/>
    <w:rsid w:val="064E7A4D"/>
    <w:rsid w:val="0B52745A"/>
    <w:rsid w:val="0C8E6D0C"/>
    <w:rsid w:val="0CD62E58"/>
    <w:rsid w:val="0DB9208D"/>
    <w:rsid w:val="115B0D4E"/>
    <w:rsid w:val="12345DD1"/>
    <w:rsid w:val="12424EB0"/>
    <w:rsid w:val="153100E0"/>
    <w:rsid w:val="15E11B06"/>
    <w:rsid w:val="18001DD7"/>
    <w:rsid w:val="1CD81789"/>
    <w:rsid w:val="1FCD5780"/>
    <w:rsid w:val="21BA320B"/>
    <w:rsid w:val="221849DF"/>
    <w:rsid w:val="2464247D"/>
    <w:rsid w:val="24A10366"/>
    <w:rsid w:val="28253CDF"/>
    <w:rsid w:val="2B52653D"/>
    <w:rsid w:val="2D930F34"/>
    <w:rsid w:val="2F7D0EE1"/>
    <w:rsid w:val="36C2758A"/>
    <w:rsid w:val="36C4095C"/>
    <w:rsid w:val="36E6315C"/>
    <w:rsid w:val="38A422AB"/>
    <w:rsid w:val="3E73360D"/>
    <w:rsid w:val="3F6913B5"/>
    <w:rsid w:val="43017908"/>
    <w:rsid w:val="4529155E"/>
    <w:rsid w:val="45885BCA"/>
    <w:rsid w:val="46C54618"/>
    <w:rsid w:val="47A209E8"/>
    <w:rsid w:val="47A53FAE"/>
    <w:rsid w:val="4D076DED"/>
    <w:rsid w:val="4D1B2A1B"/>
    <w:rsid w:val="4D23106F"/>
    <w:rsid w:val="4F691293"/>
    <w:rsid w:val="504D156B"/>
    <w:rsid w:val="52CB182B"/>
    <w:rsid w:val="531545EB"/>
    <w:rsid w:val="5444625D"/>
    <w:rsid w:val="574C432A"/>
    <w:rsid w:val="586C2700"/>
    <w:rsid w:val="5D121ED5"/>
    <w:rsid w:val="5E1C0CF0"/>
    <w:rsid w:val="628D2BA3"/>
    <w:rsid w:val="655F4C8C"/>
    <w:rsid w:val="661174F4"/>
    <w:rsid w:val="66274325"/>
    <w:rsid w:val="666807E9"/>
    <w:rsid w:val="69F820EF"/>
    <w:rsid w:val="6AFE59B9"/>
    <w:rsid w:val="6DFB74BA"/>
    <w:rsid w:val="6F9A4236"/>
    <w:rsid w:val="7134404F"/>
    <w:rsid w:val="73F957F0"/>
    <w:rsid w:val="74D214FB"/>
    <w:rsid w:val="77446974"/>
    <w:rsid w:val="786D1670"/>
    <w:rsid w:val="7A675282"/>
    <w:rsid w:val="7A6B763E"/>
    <w:rsid w:val="7BE81FC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lang w:val="en-US" w:eastAsia="zh-CN" w:bidi="ar-SA"/>
    </w:rPr>
  </w:style>
  <w:style w:type="character" w:default="1" w:styleId="6">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Indent"/>
    <w:basedOn w:val="1"/>
    <w:link w:val="7"/>
    <w:qFormat/>
    <w:uiPriority w:val="0"/>
    <w:pPr>
      <w:spacing w:after="120"/>
      <w:ind w:left="420" w:leftChars="200"/>
    </w:p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正文文本缩进 字符"/>
    <w:basedOn w:val="6"/>
    <w:link w:val="3"/>
    <w:qFormat/>
    <w:uiPriority w:val="0"/>
    <w:rPr>
      <w:rFonts w:hint="default" w:ascii="Calibri" w:hAnsi="Calibri" w:eastAsia="宋体" w:cs="Calibri"/>
      <w:kern w:val="2"/>
      <w:sz w:val="21"/>
      <w:szCs w:val="24"/>
    </w:rPr>
  </w:style>
  <w:style w:type="character" w:customStyle="1" w:styleId="8">
    <w:name w:val="正文文本首行缩进 2 字符"/>
    <w:basedOn w:val="7"/>
    <w:qFormat/>
    <w:uiPriority w:val="0"/>
    <w:rPr>
      <w:rFonts w:hint="default" w:ascii="Calibri" w:hAnsi="Calibri" w:eastAsia="宋体" w:cs="Calibri"/>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2213</Words>
  <Characters>2274</Characters>
  <Lines>25</Lines>
  <Paragraphs>7</Paragraphs>
  <TotalTime>2</TotalTime>
  <ScaleCrop>false</ScaleCrop>
  <LinksUpToDate>false</LinksUpToDate>
  <CharactersWithSpaces>2459</CharactersWithSpaces>
  <Application>WPS Office_12.1.0.17440_F1E327BC-269C-435d-A152-05C5408002CA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2021-12-08T01:44:00Z</dcterms:created>
  <dc:creator>Data</dc:creator>
  <cp:lastModifiedBy>TWO胖</cp:lastModifiedBy>
  <cp:lastPrinted>2022-06-21T03:01:00Z</cp:lastPrinted>
  <dcterms:modified xsi:type="dcterms:W3CDTF">2024-07-06T01:34:38Z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2052-12.1.0.17440</vt:lpwstr>
  </property>
  <property fmtid="{D5CDD505-2E9C-101B-9397-08002B2CF9AE}" pid="3" name="ICV">
    <vt:lpwstr>4368F3812BF9471F8AC5E9F3D79F46F6</vt:lpwstr>
  </property>
</Properties>
</file>